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B7" w:rsidRDefault="00BB4BB7" w:rsidP="00D028AC">
      <w:pPr>
        <w:jc w:val="right"/>
      </w:pPr>
      <w:r w:rsidRPr="00BD6927">
        <w:t xml:space="preserve">                                                                      </w:t>
      </w:r>
      <w:r>
        <w:t xml:space="preserve">                              </w:t>
      </w:r>
      <w:r w:rsidRPr="00BD6927">
        <w:t xml:space="preserve">      </w:t>
      </w:r>
      <w:r w:rsidR="00D028AC">
        <w:t>Утверждено:</w:t>
      </w:r>
    </w:p>
    <w:p w:rsidR="00D028AC" w:rsidRDefault="00D028AC" w:rsidP="00D028AC">
      <w:pPr>
        <w:jc w:val="right"/>
      </w:pPr>
      <w:r>
        <w:t>Совет директоров ПАО «Электроизолит»</w:t>
      </w:r>
    </w:p>
    <w:p w:rsidR="00BB4BB7" w:rsidRPr="000E564D" w:rsidRDefault="00BB4BB7" w:rsidP="00D028AC">
      <w:pPr>
        <w:jc w:val="right"/>
      </w:pPr>
      <w:bookmarkStart w:id="0" w:name="_GoBack"/>
      <w:bookmarkEnd w:id="0"/>
      <w:r w:rsidRPr="00D51C0B">
        <w:t xml:space="preserve">                                                                                                            </w:t>
      </w:r>
      <w:r w:rsidRPr="000E564D">
        <w:t>2</w:t>
      </w:r>
      <w:r w:rsidR="000E564D" w:rsidRPr="000E564D">
        <w:t>8</w:t>
      </w:r>
      <w:r w:rsidRPr="000E564D">
        <w:t>.0</w:t>
      </w:r>
      <w:r w:rsidR="000E564D" w:rsidRPr="000E564D">
        <w:t>3</w:t>
      </w:r>
      <w:r w:rsidRPr="000E564D">
        <w:t>.201</w:t>
      </w:r>
      <w:r w:rsidR="00F81452" w:rsidRPr="000E564D">
        <w:t>6</w:t>
      </w:r>
    </w:p>
    <w:p w:rsidR="00BB4BB7" w:rsidRDefault="00BB4BB7" w:rsidP="00D028AC">
      <w:pPr>
        <w:jc w:val="right"/>
      </w:pPr>
      <w:r w:rsidRPr="000E564D">
        <w:t xml:space="preserve">                                                                                                            Протокол </w:t>
      </w:r>
      <w:r w:rsidRPr="000E564D">
        <w:rPr>
          <w:lang w:val="en-US"/>
        </w:rPr>
        <w:t>N</w:t>
      </w:r>
      <w:r w:rsidR="000E564D" w:rsidRPr="000E564D">
        <w:t>3</w:t>
      </w:r>
      <w:r w:rsidRPr="00D51C0B">
        <w:t xml:space="preserve"> </w:t>
      </w:r>
      <w:r>
        <w:t xml:space="preserve"> </w:t>
      </w:r>
    </w:p>
    <w:p w:rsidR="00BB4BB7" w:rsidRDefault="00BB4BB7" w:rsidP="00BB4BB7"/>
    <w:p w:rsidR="00BB4BB7" w:rsidRDefault="00BB4BB7" w:rsidP="00BB4BB7"/>
    <w:p w:rsidR="00BB4BB7" w:rsidRDefault="00BB4BB7" w:rsidP="00BB4BB7"/>
    <w:p w:rsidR="00BB4BB7" w:rsidRDefault="00BB4BB7" w:rsidP="00BB4BB7"/>
    <w:p w:rsidR="00BB4BB7" w:rsidRPr="00D036A9" w:rsidRDefault="00BB4BB7" w:rsidP="00BB4BB7">
      <w:pPr>
        <w:pStyle w:val="1"/>
        <w:rPr>
          <w:b/>
          <w:i/>
          <w:sz w:val="32"/>
          <w:szCs w:val="32"/>
        </w:rPr>
      </w:pPr>
      <w:r w:rsidRPr="00D036A9">
        <w:rPr>
          <w:b/>
          <w:i/>
          <w:sz w:val="32"/>
          <w:szCs w:val="32"/>
        </w:rPr>
        <w:t xml:space="preserve">                            ГОДОВОЙ    ОТЧЕТ ОБЩЕСТВА</w:t>
      </w:r>
    </w:p>
    <w:p w:rsidR="00BB4BB7" w:rsidRPr="00D036A9" w:rsidRDefault="00BB4BB7" w:rsidP="00BB4BB7">
      <w:pPr>
        <w:pStyle w:val="1"/>
        <w:rPr>
          <w:b/>
          <w:i/>
          <w:sz w:val="32"/>
          <w:szCs w:val="32"/>
        </w:rPr>
      </w:pPr>
      <w:r w:rsidRPr="00D036A9">
        <w:rPr>
          <w:b/>
          <w:i/>
          <w:sz w:val="32"/>
          <w:szCs w:val="32"/>
        </w:rPr>
        <w:t xml:space="preserve">                                            за 201</w:t>
      </w:r>
      <w:r w:rsidR="00F81452">
        <w:rPr>
          <w:b/>
          <w:i/>
          <w:sz w:val="32"/>
          <w:szCs w:val="32"/>
        </w:rPr>
        <w:t>5</w:t>
      </w:r>
      <w:r w:rsidRPr="00D036A9">
        <w:rPr>
          <w:b/>
          <w:i/>
          <w:sz w:val="32"/>
          <w:szCs w:val="32"/>
        </w:rPr>
        <w:t xml:space="preserve"> год.</w:t>
      </w:r>
    </w:p>
    <w:p w:rsidR="00BB4BB7" w:rsidRDefault="00BB4BB7" w:rsidP="00BB4BB7">
      <w:pPr>
        <w:jc w:val="both"/>
      </w:pPr>
    </w:p>
    <w:p w:rsidR="00BB4BB7" w:rsidRDefault="00BB4BB7" w:rsidP="00BB4BB7">
      <w:pPr>
        <w:jc w:val="both"/>
      </w:pPr>
    </w:p>
    <w:p w:rsidR="00BB4BB7" w:rsidRPr="009B6722" w:rsidRDefault="00BB4BB7" w:rsidP="00BB4BB7">
      <w:pPr>
        <w:jc w:val="both"/>
        <w:rPr>
          <w:sz w:val="24"/>
          <w:highlight w:val="yellow"/>
        </w:rPr>
      </w:pPr>
    </w:p>
    <w:p w:rsidR="00BB4BB7" w:rsidRPr="00A25B42" w:rsidRDefault="00BB4BB7" w:rsidP="00BB4BB7">
      <w:pPr>
        <w:jc w:val="both"/>
        <w:rPr>
          <w:sz w:val="24"/>
        </w:rPr>
      </w:pPr>
    </w:p>
    <w:p w:rsidR="00BB4BB7" w:rsidRDefault="00BB4BB7" w:rsidP="00BB4BB7">
      <w:pPr>
        <w:jc w:val="both"/>
        <w:rPr>
          <w:b/>
          <w:sz w:val="24"/>
        </w:rPr>
      </w:pPr>
      <w:r w:rsidRPr="00A25B42">
        <w:rPr>
          <w:b/>
          <w:sz w:val="24"/>
        </w:rPr>
        <w:t xml:space="preserve">               </w:t>
      </w:r>
    </w:p>
    <w:p w:rsidR="00855F44" w:rsidRPr="00855F44" w:rsidRDefault="00855F44" w:rsidP="00855F44">
      <w:pPr>
        <w:jc w:val="both"/>
        <w:rPr>
          <w:b/>
          <w:sz w:val="24"/>
        </w:rPr>
      </w:pPr>
      <w:r w:rsidRPr="00855F44">
        <w:rPr>
          <w:b/>
          <w:sz w:val="24"/>
          <w:lang w:val="en-US"/>
        </w:rPr>
        <w:t>I</w:t>
      </w:r>
      <w:r w:rsidRPr="00855F44">
        <w:rPr>
          <w:b/>
          <w:sz w:val="24"/>
        </w:rPr>
        <w:t>. Положение ПАО в отрасли. Приоритетные направления деятельности общества. Перспективы развития общества.</w:t>
      </w:r>
    </w:p>
    <w:p w:rsidR="00855F44" w:rsidRPr="00855F44" w:rsidRDefault="00855F44" w:rsidP="00855F44">
      <w:pPr>
        <w:jc w:val="both"/>
      </w:pPr>
    </w:p>
    <w:p w:rsidR="00855F44" w:rsidRPr="00855F44" w:rsidRDefault="00855F44" w:rsidP="00855F44">
      <w:pPr>
        <w:jc w:val="both"/>
        <w:rPr>
          <w:sz w:val="24"/>
        </w:rPr>
      </w:pPr>
      <w:r w:rsidRPr="00855F44">
        <w:rPr>
          <w:sz w:val="24"/>
        </w:rPr>
        <w:t xml:space="preserve">       Объем произведенной продукции за 2015 год составил 1млрд. </w:t>
      </w:r>
      <w:proofErr w:type="gramStart"/>
      <w:r w:rsidRPr="00855F44">
        <w:rPr>
          <w:sz w:val="24"/>
        </w:rPr>
        <w:t>131  млн.</w:t>
      </w:r>
      <w:proofErr w:type="gramEnd"/>
      <w:r w:rsidRPr="00855F44">
        <w:rPr>
          <w:sz w:val="24"/>
        </w:rPr>
        <w:t xml:space="preserve"> 668  тыс. рублей, отгруженной –  1млрд.134 млн.682 тыс. рублей (без учета НДС и акцизов), с НДС и акцизами </w:t>
      </w:r>
      <w:r w:rsidRPr="00855F44">
        <w:rPr>
          <w:b/>
          <w:sz w:val="24"/>
        </w:rPr>
        <w:t xml:space="preserve">–    </w:t>
      </w:r>
      <w:r w:rsidRPr="00855F44">
        <w:rPr>
          <w:sz w:val="24"/>
        </w:rPr>
        <w:t xml:space="preserve">1 млрд. 342     млн. 869    </w:t>
      </w:r>
      <w:proofErr w:type="spellStart"/>
      <w:r w:rsidRPr="00855F44">
        <w:rPr>
          <w:sz w:val="24"/>
        </w:rPr>
        <w:t>тыс.рублей</w:t>
      </w:r>
      <w:proofErr w:type="spellEnd"/>
      <w:r w:rsidRPr="00855F44">
        <w:rPr>
          <w:sz w:val="24"/>
        </w:rPr>
        <w:t xml:space="preserve">. </w:t>
      </w:r>
    </w:p>
    <w:p w:rsidR="00855F44" w:rsidRPr="00855F44" w:rsidRDefault="00855F44" w:rsidP="00855F44">
      <w:pPr>
        <w:jc w:val="both"/>
        <w:rPr>
          <w:sz w:val="24"/>
        </w:rPr>
      </w:pPr>
      <w:r w:rsidRPr="00855F44">
        <w:rPr>
          <w:sz w:val="24"/>
        </w:rPr>
        <w:t>В сопоставимых ценах объем производства уменьшился на 15,</w:t>
      </w:r>
      <w:proofErr w:type="gramStart"/>
      <w:r w:rsidRPr="00855F44">
        <w:rPr>
          <w:sz w:val="24"/>
        </w:rPr>
        <w:t>7  %</w:t>
      </w:r>
      <w:proofErr w:type="gramEnd"/>
      <w:r w:rsidRPr="00855F44">
        <w:rPr>
          <w:sz w:val="24"/>
        </w:rPr>
        <w:t xml:space="preserve"> к 2014 году.                     Увеличение объема отгруженной продукции в действующих ценах составило на 6,1 </w:t>
      </w:r>
      <w:proofErr w:type="gramStart"/>
      <w:r w:rsidRPr="00855F44">
        <w:rPr>
          <w:sz w:val="24"/>
        </w:rPr>
        <w:t>% .</w:t>
      </w:r>
      <w:proofErr w:type="gramEnd"/>
      <w:r w:rsidRPr="00855F44">
        <w:rPr>
          <w:sz w:val="24"/>
        </w:rPr>
        <w:t xml:space="preserve">  </w:t>
      </w:r>
    </w:p>
    <w:p w:rsidR="00855F44" w:rsidRPr="00855F44" w:rsidRDefault="00855F44" w:rsidP="00855F44">
      <w:pPr>
        <w:jc w:val="both"/>
        <w:rPr>
          <w:sz w:val="24"/>
        </w:rPr>
      </w:pPr>
      <w:r w:rsidRPr="00855F44">
        <w:rPr>
          <w:sz w:val="24"/>
        </w:rPr>
        <w:t xml:space="preserve">       По номенклатуре показатели произведенной и отгруженной продукции выглядят следующим образом:</w:t>
      </w:r>
    </w:p>
    <w:p w:rsidR="00855F44" w:rsidRPr="00855F44" w:rsidRDefault="00855F44" w:rsidP="00855F44">
      <w:pPr>
        <w:jc w:val="both"/>
        <w:rPr>
          <w:sz w:val="24"/>
        </w:rPr>
      </w:pPr>
      <w:r w:rsidRPr="00855F44">
        <w:rPr>
          <w:sz w:val="24"/>
        </w:rPr>
        <w:t xml:space="preserve">                                            Произведено                                  Отгружено</w:t>
      </w:r>
    </w:p>
    <w:p w:rsidR="00855F44" w:rsidRPr="00855F44" w:rsidRDefault="00855F44" w:rsidP="00855F44">
      <w:pPr>
        <w:jc w:val="both"/>
        <w:rPr>
          <w:sz w:val="24"/>
        </w:rPr>
      </w:pPr>
      <w:r w:rsidRPr="00855F44">
        <w:rPr>
          <w:sz w:val="24"/>
        </w:rPr>
        <w:t xml:space="preserve">                                     2014год </w:t>
      </w:r>
      <w:r w:rsidR="007A6E73">
        <w:rPr>
          <w:sz w:val="24"/>
        </w:rPr>
        <w:t xml:space="preserve">  </w:t>
      </w:r>
      <w:r w:rsidRPr="00855F44">
        <w:rPr>
          <w:sz w:val="24"/>
        </w:rPr>
        <w:t xml:space="preserve"> </w:t>
      </w:r>
      <w:r w:rsidR="007A6E73">
        <w:rPr>
          <w:sz w:val="24"/>
        </w:rPr>
        <w:t xml:space="preserve"> </w:t>
      </w:r>
      <w:r w:rsidRPr="00855F44">
        <w:rPr>
          <w:sz w:val="24"/>
        </w:rPr>
        <w:t xml:space="preserve">2015год       %            2014год   </w:t>
      </w:r>
      <w:r w:rsidR="007A6E73">
        <w:rPr>
          <w:sz w:val="24"/>
        </w:rPr>
        <w:t xml:space="preserve">  </w:t>
      </w:r>
      <w:r w:rsidRPr="00855F44">
        <w:rPr>
          <w:sz w:val="24"/>
        </w:rPr>
        <w:t xml:space="preserve"> 2015год      %   </w:t>
      </w:r>
    </w:p>
    <w:tbl>
      <w:tblPr>
        <w:tblW w:w="85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1"/>
        <w:gridCol w:w="1065"/>
        <w:gridCol w:w="1065"/>
        <w:gridCol w:w="1065"/>
        <w:gridCol w:w="1065"/>
        <w:gridCol w:w="1065"/>
        <w:gridCol w:w="1065"/>
      </w:tblGrid>
      <w:tr w:rsidR="00855F44" w:rsidRPr="00855F44" w:rsidTr="007A6E73">
        <w:tc>
          <w:tcPr>
            <w:tcW w:w="1843" w:type="dxa"/>
          </w:tcPr>
          <w:p w:rsidR="00855F44" w:rsidRPr="00855F44" w:rsidRDefault="00855F44" w:rsidP="00855F44">
            <w:pPr>
              <w:jc w:val="both"/>
            </w:pPr>
            <w:proofErr w:type="gramStart"/>
            <w:r w:rsidRPr="00855F44">
              <w:t>Слоистые  ЭИМ</w:t>
            </w:r>
            <w:proofErr w:type="gramEnd"/>
          </w:p>
        </w:tc>
        <w:tc>
          <w:tcPr>
            <w:tcW w:w="321" w:type="dxa"/>
          </w:tcPr>
          <w:p w:rsidR="00855F44" w:rsidRPr="00855F44" w:rsidRDefault="00855F44" w:rsidP="00855F44">
            <w:pPr>
              <w:keepNext/>
              <w:jc w:val="both"/>
              <w:outlineLvl w:val="1"/>
            </w:pPr>
            <w:r w:rsidRPr="00855F44">
              <w:t>Т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t>395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  <w:rPr>
                <w:lang w:val="en-US"/>
              </w:rPr>
            </w:pPr>
            <w:r w:rsidRPr="00855F44">
              <w:t>5</w:t>
            </w:r>
            <w:r w:rsidRPr="00855F44">
              <w:rPr>
                <w:lang w:val="en-US"/>
              </w:rPr>
              <w:t>35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rPr>
                <w:lang w:val="en-US"/>
              </w:rPr>
              <w:t>135</w:t>
            </w:r>
            <w:r w:rsidRPr="00855F44">
              <w:t>,</w:t>
            </w:r>
            <w:r w:rsidRPr="00855F44">
              <w:rPr>
                <w:lang w:val="en-US"/>
              </w:rPr>
              <w:t>4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t>403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rPr>
                <w:lang w:val="en-US"/>
              </w:rPr>
              <w:t>50</w:t>
            </w:r>
            <w:r w:rsidRPr="00855F44">
              <w:t>4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rPr>
                <w:lang w:val="en-US"/>
              </w:rPr>
              <w:t>125</w:t>
            </w:r>
            <w:r w:rsidRPr="00855F44">
              <w:t>,</w:t>
            </w:r>
            <w:r w:rsidRPr="00855F44">
              <w:rPr>
                <w:lang w:val="en-US"/>
              </w:rPr>
              <w:t>1</w:t>
            </w:r>
          </w:p>
        </w:tc>
      </w:tr>
      <w:tr w:rsidR="00855F44" w:rsidRPr="00855F44" w:rsidTr="007A6E73">
        <w:trPr>
          <w:trHeight w:val="298"/>
        </w:trPr>
        <w:tc>
          <w:tcPr>
            <w:tcW w:w="1843" w:type="dxa"/>
          </w:tcPr>
          <w:p w:rsidR="00855F44" w:rsidRPr="00855F44" w:rsidRDefault="00855F44" w:rsidP="00855F44">
            <w:pPr>
              <w:jc w:val="both"/>
            </w:pPr>
            <w:r w:rsidRPr="00855F44">
              <w:t>Стеклопластики</w:t>
            </w:r>
          </w:p>
        </w:tc>
        <w:tc>
          <w:tcPr>
            <w:tcW w:w="321" w:type="dxa"/>
          </w:tcPr>
          <w:p w:rsidR="00855F44" w:rsidRPr="00855F44" w:rsidRDefault="00855F44" w:rsidP="00855F44">
            <w:pPr>
              <w:jc w:val="both"/>
            </w:pPr>
            <w:r w:rsidRPr="00855F44">
              <w:t>Т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t>1193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t>9</w:t>
            </w:r>
            <w:r w:rsidRPr="00855F44">
              <w:rPr>
                <w:lang w:val="en-US"/>
              </w:rPr>
              <w:t>74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rPr>
                <w:lang w:val="en-US"/>
              </w:rPr>
              <w:t>81</w:t>
            </w:r>
            <w:r w:rsidRPr="00855F44">
              <w:t>,</w:t>
            </w:r>
            <w:r w:rsidRPr="00855F44">
              <w:rPr>
                <w:lang w:val="en-US"/>
              </w:rPr>
              <w:t>6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t>1188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rPr>
                <w:lang w:val="en-US"/>
              </w:rPr>
              <w:t>967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rPr>
                <w:lang w:val="en-US"/>
              </w:rPr>
              <w:t>81</w:t>
            </w:r>
            <w:r w:rsidRPr="00855F44">
              <w:t>,</w:t>
            </w:r>
            <w:r w:rsidRPr="00855F44">
              <w:rPr>
                <w:lang w:val="en-US"/>
              </w:rPr>
              <w:t>4</w:t>
            </w:r>
          </w:p>
        </w:tc>
      </w:tr>
      <w:tr w:rsidR="00855F44" w:rsidRPr="00855F44" w:rsidTr="007A6E73">
        <w:tc>
          <w:tcPr>
            <w:tcW w:w="1843" w:type="dxa"/>
          </w:tcPr>
          <w:p w:rsidR="00855F44" w:rsidRPr="00855F44" w:rsidRDefault="00855F44" w:rsidP="00855F44">
            <w:pPr>
              <w:jc w:val="both"/>
            </w:pPr>
            <w:proofErr w:type="spellStart"/>
            <w:proofErr w:type="gramStart"/>
            <w:r w:rsidRPr="00855F44">
              <w:t>Миканиты,слюдиниты</w:t>
            </w:r>
            <w:proofErr w:type="spellEnd"/>
            <w:proofErr w:type="gramEnd"/>
          </w:p>
          <w:p w:rsidR="00855F44" w:rsidRPr="00855F44" w:rsidRDefault="00855F44" w:rsidP="00855F44">
            <w:pPr>
              <w:jc w:val="both"/>
            </w:pPr>
            <w:proofErr w:type="spellStart"/>
            <w:r w:rsidRPr="00855F44">
              <w:t>слюдопласты</w:t>
            </w:r>
            <w:proofErr w:type="spellEnd"/>
          </w:p>
        </w:tc>
        <w:tc>
          <w:tcPr>
            <w:tcW w:w="321" w:type="dxa"/>
          </w:tcPr>
          <w:p w:rsidR="00855F44" w:rsidRPr="00855F44" w:rsidRDefault="00855F44" w:rsidP="00855F44">
            <w:pPr>
              <w:jc w:val="both"/>
            </w:pPr>
            <w:r w:rsidRPr="00855F44">
              <w:t>Т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t>235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rPr>
                <w:lang w:val="en-US"/>
              </w:rPr>
              <w:t>16</w:t>
            </w:r>
            <w:r w:rsidRPr="00855F44">
              <w:t>5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rPr>
                <w:lang w:val="en-US"/>
              </w:rPr>
              <w:t>70</w:t>
            </w:r>
            <w:r w:rsidRPr="00855F44">
              <w:t>,</w:t>
            </w:r>
            <w:r w:rsidRPr="00855F44">
              <w:rPr>
                <w:lang w:val="en-US"/>
              </w:rPr>
              <w:t>2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t>251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  <w:rPr>
                <w:lang w:val="en-US"/>
              </w:rPr>
            </w:pPr>
            <w:r w:rsidRPr="00855F44">
              <w:t>1</w:t>
            </w:r>
            <w:r w:rsidRPr="00855F44">
              <w:rPr>
                <w:lang w:val="en-US"/>
              </w:rPr>
              <w:t>74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rPr>
                <w:lang w:val="en-US"/>
              </w:rPr>
              <w:t>69</w:t>
            </w:r>
            <w:r w:rsidRPr="00855F44">
              <w:t>,3</w:t>
            </w:r>
          </w:p>
        </w:tc>
      </w:tr>
      <w:tr w:rsidR="00855F44" w:rsidRPr="00855F44" w:rsidTr="007A6E73">
        <w:tc>
          <w:tcPr>
            <w:tcW w:w="1843" w:type="dxa"/>
          </w:tcPr>
          <w:p w:rsidR="00855F44" w:rsidRPr="00855F44" w:rsidRDefault="00855F44" w:rsidP="00855F44">
            <w:pPr>
              <w:jc w:val="both"/>
            </w:pPr>
            <w:proofErr w:type="spellStart"/>
            <w:r w:rsidRPr="00855F44">
              <w:t>Лакоткани</w:t>
            </w:r>
            <w:proofErr w:type="spellEnd"/>
            <w:r w:rsidRPr="00855F44">
              <w:t xml:space="preserve"> </w:t>
            </w:r>
            <w:proofErr w:type="spellStart"/>
            <w:r w:rsidRPr="00855F44">
              <w:t>тыс</w:t>
            </w:r>
            <w:proofErr w:type="spellEnd"/>
            <w:r w:rsidRPr="00855F44">
              <w:rPr>
                <w:lang w:val="en-US"/>
              </w:rPr>
              <w:t>.</w:t>
            </w:r>
            <w:proofErr w:type="spellStart"/>
            <w:r w:rsidRPr="00855F44">
              <w:t>кв</w:t>
            </w:r>
            <w:proofErr w:type="spellEnd"/>
            <w:r w:rsidRPr="00855F44">
              <w:rPr>
                <w:lang w:val="en-US"/>
              </w:rPr>
              <w:t>.</w:t>
            </w:r>
            <w:r w:rsidRPr="00855F44">
              <w:t>м</w:t>
            </w:r>
          </w:p>
        </w:tc>
        <w:tc>
          <w:tcPr>
            <w:tcW w:w="321" w:type="dxa"/>
          </w:tcPr>
          <w:p w:rsidR="00855F44" w:rsidRPr="00855F44" w:rsidRDefault="00855F44" w:rsidP="00855F44">
            <w:pPr>
              <w:jc w:val="both"/>
            </w:pP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t>482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  <w:rPr>
                <w:lang w:val="en-US"/>
              </w:rPr>
            </w:pPr>
            <w:r w:rsidRPr="00855F44">
              <w:t>42</w:t>
            </w:r>
            <w:r w:rsidRPr="00855F44">
              <w:rPr>
                <w:lang w:val="en-US"/>
              </w:rPr>
              <w:t>3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t>8</w:t>
            </w:r>
            <w:r w:rsidRPr="00855F44">
              <w:rPr>
                <w:lang w:val="en-US"/>
              </w:rPr>
              <w:t>7</w:t>
            </w:r>
            <w:r w:rsidRPr="00855F44">
              <w:t>,</w:t>
            </w:r>
            <w:r w:rsidRPr="00855F44">
              <w:rPr>
                <w:lang w:val="en-US"/>
              </w:rPr>
              <w:t>8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t>482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t>4</w:t>
            </w:r>
            <w:r w:rsidRPr="00855F44">
              <w:rPr>
                <w:lang w:val="en-US"/>
              </w:rPr>
              <w:t>10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t>8</w:t>
            </w:r>
            <w:r w:rsidRPr="00855F44">
              <w:rPr>
                <w:lang w:val="en-US"/>
              </w:rPr>
              <w:t>5</w:t>
            </w:r>
            <w:r w:rsidRPr="00855F44">
              <w:t>,1</w:t>
            </w:r>
          </w:p>
        </w:tc>
      </w:tr>
      <w:tr w:rsidR="00855F44" w:rsidRPr="00855F44" w:rsidTr="007A6E73">
        <w:tc>
          <w:tcPr>
            <w:tcW w:w="1843" w:type="dxa"/>
          </w:tcPr>
          <w:p w:rsidR="00855F44" w:rsidRPr="00855F44" w:rsidRDefault="00855F44" w:rsidP="00855F44">
            <w:pPr>
              <w:jc w:val="both"/>
            </w:pPr>
            <w:proofErr w:type="gramStart"/>
            <w:r w:rsidRPr="00855F44">
              <w:t>Лаки</w:t>
            </w:r>
            <w:r w:rsidRPr="00855F44">
              <w:rPr>
                <w:lang w:val="en-US"/>
              </w:rPr>
              <w:t>,</w:t>
            </w:r>
            <w:r w:rsidRPr="00855F44">
              <w:t>смолы</w:t>
            </w:r>
            <w:proofErr w:type="gramEnd"/>
            <w:r w:rsidRPr="00855F44">
              <w:rPr>
                <w:lang w:val="en-US"/>
              </w:rPr>
              <w:t>,</w:t>
            </w:r>
            <w:r w:rsidRPr="00855F44">
              <w:t>эмали</w:t>
            </w:r>
          </w:p>
        </w:tc>
        <w:tc>
          <w:tcPr>
            <w:tcW w:w="321" w:type="dxa"/>
          </w:tcPr>
          <w:p w:rsidR="00855F44" w:rsidRPr="00855F44" w:rsidRDefault="00855F44" w:rsidP="00855F44">
            <w:pPr>
              <w:jc w:val="both"/>
            </w:pPr>
            <w:r w:rsidRPr="00855F44">
              <w:t>Т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t>2258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  <w:rPr>
                <w:lang w:val="en-US"/>
              </w:rPr>
            </w:pPr>
            <w:r w:rsidRPr="00855F44">
              <w:rPr>
                <w:lang w:val="en-US"/>
              </w:rPr>
              <w:t>1</w:t>
            </w:r>
            <w:r w:rsidRPr="00855F44">
              <w:t>8</w:t>
            </w:r>
            <w:r w:rsidRPr="00855F44">
              <w:rPr>
                <w:lang w:val="en-US"/>
              </w:rPr>
              <w:t>36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t>8</w:t>
            </w:r>
            <w:r w:rsidRPr="00855F44">
              <w:rPr>
                <w:lang w:val="en-US"/>
              </w:rPr>
              <w:t>1</w:t>
            </w:r>
            <w:r w:rsidRPr="00855F44">
              <w:t>,</w:t>
            </w:r>
            <w:r w:rsidRPr="00855F44">
              <w:rPr>
                <w:lang w:val="en-US"/>
              </w:rPr>
              <w:t>3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t>2276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rPr>
                <w:lang w:val="en-US"/>
              </w:rPr>
              <w:t>1863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rPr>
                <w:lang w:val="en-US"/>
              </w:rPr>
              <w:t>81</w:t>
            </w:r>
            <w:r w:rsidRPr="00855F44">
              <w:t>,</w:t>
            </w:r>
            <w:r w:rsidRPr="00855F44">
              <w:rPr>
                <w:lang w:val="en-US"/>
              </w:rPr>
              <w:t>9</w:t>
            </w:r>
          </w:p>
        </w:tc>
      </w:tr>
      <w:tr w:rsidR="00855F44" w:rsidRPr="00855F44" w:rsidTr="007A6E73">
        <w:trPr>
          <w:trHeight w:val="249"/>
        </w:trPr>
        <w:tc>
          <w:tcPr>
            <w:tcW w:w="1843" w:type="dxa"/>
          </w:tcPr>
          <w:p w:rsidR="00855F44" w:rsidRPr="00855F44" w:rsidRDefault="00855F44" w:rsidP="00855F44">
            <w:pPr>
              <w:jc w:val="both"/>
            </w:pPr>
            <w:r w:rsidRPr="00855F44">
              <w:t>Композиционные материалы</w:t>
            </w:r>
          </w:p>
        </w:tc>
        <w:tc>
          <w:tcPr>
            <w:tcW w:w="321" w:type="dxa"/>
          </w:tcPr>
          <w:p w:rsidR="00855F44" w:rsidRPr="00855F44" w:rsidRDefault="00855F44" w:rsidP="00855F44">
            <w:pPr>
              <w:jc w:val="both"/>
            </w:pPr>
            <w:r w:rsidRPr="00855F44">
              <w:t>Т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t>23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rPr>
                <w:lang w:val="en-US"/>
              </w:rPr>
              <w:t>1</w:t>
            </w:r>
            <w:r w:rsidRPr="00855F44">
              <w:t>2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rPr>
                <w:lang w:val="en-US"/>
              </w:rPr>
              <w:t>5</w:t>
            </w:r>
            <w:r w:rsidRPr="00855F44">
              <w:t>2,2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t>25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rPr>
                <w:lang w:val="en-US"/>
              </w:rPr>
              <w:t>13</w:t>
            </w:r>
          </w:p>
        </w:tc>
        <w:tc>
          <w:tcPr>
            <w:tcW w:w="1065" w:type="dxa"/>
          </w:tcPr>
          <w:p w:rsidR="00855F44" w:rsidRPr="00855F44" w:rsidRDefault="00855F44" w:rsidP="00855F44">
            <w:pPr>
              <w:jc w:val="center"/>
            </w:pPr>
            <w:r w:rsidRPr="00855F44">
              <w:t>5</w:t>
            </w:r>
            <w:r w:rsidRPr="00855F44">
              <w:rPr>
                <w:lang w:val="en-US"/>
              </w:rPr>
              <w:t>2</w:t>
            </w:r>
          </w:p>
        </w:tc>
      </w:tr>
    </w:tbl>
    <w:p w:rsidR="00855F44" w:rsidRPr="00855F44" w:rsidRDefault="00855F44" w:rsidP="00855F44">
      <w:pPr>
        <w:jc w:val="both"/>
        <w:rPr>
          <w:sz w:val="24"/>
          <w:lang w:val="en-US"/>
        </w:rPr>
      </w:pPr>
    </w:p>
    <w:p w:rsidR="00855F44" w:rsidRPr="00855F44" w:rsidRDefault="00855F44" w:rsidP="00855F44">
      <w:pPr>
        <w:jc w:val="both"/>
        <w:rPr>
          <w:sz w:val="24"/>
          <w:lang w:val="en-US"/>
        </w:rPr>
      </w:pPr>
    </w:p>
    <w:p w:rsidR="00855F44" w:rsidRPr="00855F44" w:rsidRDefault="00855F44" w:rsidP="00855F44">
      <w:pPr>
        <w:jc w:val="both"/>
        <w:rPr>
          <w:sz w:val="24"/>
        </w:rPr>
      </w:pPr>
      <w:r w:rsidRPr="00855F44">
        <w:rPr>
          <w:sz w:val="24"/>
        </w:rPr>
        <w:t xml:space="preserve">       Акционерное общество будет поддерживать свой </w:t>
      </w:r>
      <w:proofErr w:type="gramStart"/>
      <w:r w:rsidRPr="00855F44">
        <w:rPr>
          <w:sz w:val="24"/>
        </w:rPr>
        <w:t>основной  бизнес</w:t>
      </w:r>
      <w:proofErr w:type="gramEnd"/>
      <w:r w:rsidRPr="00855F44">
        <w:rPr>
          <w:sz w:val="24"/>
        </w:rPr>
        <w:t xml:space="preserve"> за счет поставок  на рынок новых электроизоляционных материалов,  систем изоляции, включающих слюдинитовые ленты  «</w:t>
      </w:r>
      <w:proofErr w:type="spellStart"/>
      <w:r w:rsidRPr="00855F44">
        <w:rPr>
          <w:sz w:val="24"/>
        </w:rPr>
        <w:t>Элизтерм</w:t>
      </w:r>
      <w:proofErr w:type="spellEnd"/>
      <w:r w:rsidRPr="00855F44">
        <w:rPr>
          <w:sz w:val="24"/>
        </w:rPr>
        <w:t>» и компаунды «</w:t>
      </w:r>
      <w:proofErr w:type="spellStart"/>
      <w:r w:rsidRPr="00855F44">
        <w:rPr>
          <w:sz w:val="24"/>
        </w:rPr>
        <w:t>Элпласт</w:t>
      </w:r>
      <w:proofErr w:type="spellEnd"/>
      <w:r w:rsidRPr="00855F44">
        <w:rPr>
          <w:sz w:val="24"/>
        </w:rPr>
        <w:t>», и ненасыщенных   трудно горючих полиэфирных смол.</w:t>
      </w:r>
    </w:p>
    <w:p w:rsidR="00855F44" w:rsidRPr="00855F44" w:rsidRDefault="00855F44" w:rsidP="00855F44">
      <w:pPr>
        <w:jc w:val="both"/>
        <w:rPr>
          <w:sz w:val="24"/>
        </w:rPr>
      </w:pPr>
      <w:r w:rsidRPr="00855F44">
        <w:rPr>
          <w:sz w:val="24"/>
        </w:rPr>
        <w:t xml:space="preserve"> Разработана </w:t>
      </w:r>
      <w:proofErr w:type="gramStart"/>
      <w:r w:rsidRPr="00855F44">
        <w:rPr>
          <w:sz w:val="24"/>
        </w:rPr>
        <w:t>технология  и</w:t>
      </w:r>
      <w:proofErr w:type="gramEnd"/>
      <w:r w:rsidRPr="00855F44">
        <w:rPr>
          <w:sz w:val="24"/>
        </w:rPr>
        <w:t xml:space="preserve">  запущен серийный выпуск стеклотекстолита </w:t>
      </w:r>
      <w:proofErr w:type="spellStart"/>
      <w:r w:rsidRPr="00855F44">
        <w:rPr>
          <w:sz w:val="24"/>
        </w:rPr>
        <w:t>м.ВФТ</w:t>
      </w:r>
      <w:proofErr w:type="spellEnd"/>
      <w:r w:rsidRPr="00855F44">
        <w:rPr>
          <w:sz w:val="24"/>
        </w:rPr>
        <w:t xml:space="preserve">-С, ПСК, ПСК-А, текстолита м.ПТГ-2,асботекстолита </w:t>
      </w:r>
      <w:proofErr w:type="spellStart"/>
      <w:r w:rsidRPr="00855F44">
        <w:rPr>
          <w:sz w:val="24"/>
        </w:rPr>
        <w:t>м.Б,Г</w:t>
      </w:r>
      <w:proofErr w:type="spellEnd"/>
      <w:r w:rsidRPr="00855F44">
        <w:rPr>
          <w:sz w:val="24"/>
        </w:rPr>
        <w:t>.</w:t>
      </w:r>
    </w:p>
    <w:p w:rsidR="00BB4BB7" w:rsidRDefault="00BB4BB7" w:rsidP="00BB4BB7">
      <w:pPr>
        <w:jc w:val="both"/>
        <w:rPr>
          <w:b/>
          <w:sz w:val="24"/>
        </w:rPr>
      </w:pPr>
    </w:p>
    <w:p w:rsidR="00BB4BB7" w:rsidRDefault="00BB4BB7" w:rsidP="00BB4BB7">
      <w:pPr>
        <w:jc w:val="both"/>
        <w:rPr>
          <w:b/>
          <w:sz w:val="24"/>
        </w:rPr>
      </w:pPr>
    </w:p>
    <w:p w:rsidR="00BB4BB7" w:rsidRDefault="00BB4BB7" w:rsidP="00BB4BB7">
      <w:pPr>
        <w:jc w:val="both"/>
        <w:rPr>
          <w:b/>
          <w:sz w:val="24"/>
        </w:rPr>
      </w:pPr>
    </w:p>
    <w:p w:rsidR="00BB4BB7" w:rsidRDefault="00BB4BB7" w:rsidP="00BB4BB7">
      <w:pPr>
        <w:jc w:val="both"/>
        <w:rPr>
          <w:b/>
          <w:sz w:val="24"/>
        </w:rPr>
      </w:pPr>
      <w:r>
        <w:rPr>
          <w:b/>
          <w:sz w:val="24"/>
        </w:rPr>
        <w:t>\</w:t>
      </w:r>
    </w:p>
    <w:p w:rsidR="00BB4BB7" w:rsidRDefault="00BB4BB7" w:rsidP="00BB4BB7">
      <w:pPr>
        <w:jc w:val="both"/>
        <w:rPr>
          <w:b/>
          <w:sz w:val="24"/>
        </w:rPr>
      </w:pPr>
    </w:p>
    <w:p w:rsidR="00BB4BB7" w:rsidRDefault="00BB4BB7" w:rsidP="00BB4BB7">
      <w:pPr>
        <w:jc w:val="both"/>
        <w:rPr>
          <w:b/>
          <w:sz w:val="24"/>
        </w:rPr>
      </w:pPr>
    </w:p>
    <w:p w:rsidR="00BB4BB7" w:rsidRDefault="00BB4BB7" w:rsidP="00BB4BB7">
      <w:pPr>
        <w:jc w:val="both"/>
        <w:rPr>
          <w:b/>
          <w:sz w:val="24"/>
        </w:rPr>
      </w:pPr>
    </w:p>
    <w:p w:rsidR="00BB4BB7" w:rsidRDefault="00BB4BB7" w:rsidP="00BB4BB7">
      <w:pPr>
        <w:jc w:val="center"/>
        <w:rPr>
          <w:b/>
          <w:sz w:val="24"/>
        </w:rPr>
      </w:pPr>
    </w:p>
    <w:p w:rsidR="007A6E73" w:rsidRPr="000F0116" w:rsidRDefault="007A6E73" w:rsidP="00BB4BB7">
      <w:pPr>
        <w:jc w:val="center"/>
        <w:rPr>
          <w:b/>
          <w:sz w:val="24"/>
        </w:rPr>
      </w:pPr>
    </w:p>
    <w:p w:rsidR="007A6E73" w:rsidRPr="000F0116" w:rsidRDefault="007A6E73" w:rsidP="00BB4BB7">
      <w:pPr>
        <w:jc w:val="center"/>
        <w:rPr>
          <w:b/>
          <w:sz w:val="24"/>
        </w:rPr>
      </w:pPr>
    </w:p>
    <w:p w:rsidR="00BB4BB7" w:rsidRPr="00A25B42" w:rsidRDefault="00BB4BB7" w:rsidP="00BB4BB7">
      <w:pPr>
        <w:jc w:val="center"/>
        <w:rPr>
          <w:b/>
          <w:sz w:val="24"/>
        </w:rPr>
      </w:pPr>
      <w:r w:rsidRPr="00A25B42">
        <w:rPr>
          <w:b/>
          <w:sz w:val="24"/>
          <w:lang w:val="en-US"/>
        </w:rPr>
        <w:lastRenderedPageBreak/>
        <w:t>II</w:t>
      </w:r>
      <w:r w:rsidRPr="00A25B42">
        <w:rPr>
          <w:b/>
          <w:sz w:val="24"/>
        </w:rPr>
        <w:t>. Финансовое состояние акционерного общества.</w:t>
      </w:r>
    </w:p>
    <w:p w:rsidR="00BB4BB7" w:rsidRPr="00A25B42" w:rsidRDefault="00BB4BB7" w:rsidP="00BB4BB7">
      <w:pPr>
        <w:jc w:val="center"/>
        <w:rPr>
          <w:b/>
          <w:sz w:val="24"/>
        </w:rPr>
      </w:pPr>
    </w:p>
    <w:p w:rsidR="00BB4BB7" w:rsidRPr="00A25B42" w:rsidRDefault="00BB4BB7" w:rsidP="00BB4BB7">
      <w:pPr>
        <w:jc w:val="center"/>
        <w:rPr>
          <w:b/>
          <w:sz w:val="24"/>
        </w:rPr>
      </w:pPr>
    </w:p>
    <w:p w:rsidR="00BB4BB7" w:rsidRPr="00A25B42" w:rsidRDefault="00BB4BB7" w:rsidP="00BB4BB7">
      <w:pPr>
        <w:jc w:val="center"/>
        <w:rPr>
          <w:b/>
          <w:sz w:val="24"/>
        </w:rPr>
      </w:pPr>
      <w:r w:rsidRPr="00A25B42">
        <w:rPr>
          <w:b/>
          <w:sz w:val="24"/>
        </w:rPr>
        <w:t xml:space="preserve">2.1. Показатели финансово-экономической </w:t>
      </w:r>
      <w:proofErr w:type="gramStart"/>
      <w:r w:rsidRPr="00A25B42">
        <w:rPr>
          <w:b/>
          <w:sz w:val="24"/>
        </w:rPr>
        <w:t xml:space="preserve">деятельности  </w:t>
      </w:r>
      <w:r w:rsidR="00715E13">
        <w:rPr>
          <w:b/>
          <w:sz w:val="24"/>
        </w:rPr>
        <w:t>П</w:t>
      </w:r>
      <w:r w:rsidRPr="00A25B42">
        <w:rPr>
          <w:b/>
          <w:sz w:val="24"/>
        </w:rPr>
        <w:t>АО</w:t>
      </w:r>
      <w:proofErr w:type="gramEnd"/>
      <w:r w:rsidRPr="00A25B42">
        <w:rPr>
          <w:b/>
          <w:sz w:val="24"/>
        </w:rPr>
        <w:t>.</w:t>
      </w:r>
    </w:p>
    <w:p w:rsidR="00BB4BB7" w:rsidRPr="00A25B42" w:rsidRDefault="00BB4BB7" w:rsidP="00BB4BB7">
      <w:pPr>
        <w:jc w:val="center"/>
        <w:rPr>
          <w:sz w:val="24"/>
        </w:rPr>
      </w:pPr>
    </w:p>
    <w:p w:rsidR="00BB4BB7" w:rsidRPr="00A25B42" w:rsidRDefault="00BB4BB7" w:rsidP="00BB4BB7">
      <w:pPr>
        <w:jc w:val="both"/>
        <w:rPr>
          <w:sz w:val="24"/>
        </w:rPr>
      </w:pPr>
    </w:p>
    <w:p w:rsidR="00BB4BB7" w:rsidRPr="00DB2A53" w:rsidRDefault="00BB4BB7" w:rsidP="00BB4BB7">
      <w:pPr>
        <w:jc w:val="both"/>
        <w:rPr>
          <w:sz w:val="24"/>
        </w:rPr>
      </w:pPr>
      <w:r w:rsidRPr="00A25B42">
        <w:rPr>
          <w:sz w:val="24"/>
        </w:rPr>
        <w:t xml:space="preserve">       </w:t>
      </w:r>
      <w:r w:rsidRPr="00DB2A53">
        <w:rPr>
          <w:sz w:val="24"/>
        </w:rPr>
        <w:t xml:space="preserve">Собственный капитал акционерного </w:t>
      </w:r>
      <w:proofErr w:type="gramStart"/>
      <w:r w:rsidRPr="00DB2A53">
        <w:rPr>
          <w:sz w:val="24"/>
        </w:rPr>
        <w:t>общества  по</w:t>
      </w:r>
      <w:proofErr w:type="gramEnd"/>
      <w:r w:rsidRPr="00DB2A53">
        <w:rPr>
          <w:sz w:val="24"/>
        </w:rPr>
        <w:t xml:space="preserve"> состоянию на 1.01.201</w:t>
      </w:r>
      <w:r w:rsidR="006B461B" w:rsidRPr="00DB2A53">
        <w:rPr>
          <w:sz w:val="24"/>
        </w:rPr>
        <w:t>6</w:t>
      </w:r>
      <w:r w:rsidRPr="00DB2A53">
        <w:rPr>
          <w:sz w:val="24"/>
        </w:rPr>
        <w:t xml:space="preserve"> года </w:t>
      </w:r>
      <w:r w:rsidRPr="00DB2A53">
        <w:rPr>
          <w:color w:val="000000"/>
          <w:sz w:val="24"/>
        </w:rPr>
        <w:t>составил  2</w:t>
      </w:r>
      <w:r w:rsidR="006B461B" w:rsidRPr="00DB2A53">
        <w:rPr>
          <w:color w:val="000000"/>
          <w:sz w:val="24"/>
        </w:rPr>
        <w:t>65</w:t>
      </w:r>
      <w:r w:rsidRPr="00DB2A53">
        <w:rPr>
          <w:color w:val="000000"/>
          <w:sz w:val="24"/>
        </w:rPr>
        <w:t xml:space="preserve"> 3</w:t>
      </w:r>
      <w:r w:rsidR="006B461B" w:rsidRPr="00DB2A53">
        <w:rPr>
          <w:color w:val="000000"/>
          <w:sz w:val="24"/>
        </w:rPr>
        <w:t>01</w:t>
      </w:r>
      <w:r w:rsidRPr="00DB2A53">
        <w:rPr>
          <w:color w:val="000000"/>
          <w:sz w:val="24"/>
        </w:rPr>
        <w:t xml:space="preserve"> тыс.</w:t>
      </w:r>
      <w:r w:rsidRPr="00DB2A53">
        <w:rPr>
          <w:sz w:val="24"/>
        </w:rPr>
        <w:t xml:space="preserve"> рублей  и увеличился  </w:t>
      </w:r>
      <w:r w:rsidRPr="00DB2A53">
        <w:rPr>
          <w:color w:val="000000"/>
          <w:sz w:val="24"/>
        </w:rPr>
        <w:t xml:space="preserve">на </w:t>
      </w:r>
      <w:r w:rsidR="006B461B" w:rsidRPr="00DB2A53">
        <w:rPr>
          <w:color w:val="000000"/>
          <w:sz w:val="24"/>
        </w:rPr>
        <w:t>7</w:t>
      </w:r>
      <w:r w:rsidRPr="00DB2A53">
        <w:rPr>
          <w:color w:val="000000"/>
          <w:sz w:val="24"/>
        </w:rPr>
        <w:t xml:space="preserve"> 9</w:t>
      </w:r>
      <w:r w:rsidR="006B461B" w:rsidRPr="00DB2A53">
        <w:rPr>
          <w:color w:val="000000"/>
          <w:sz w:val="24"/>
        </w:rPr>
        <w:t>27</w:t>
      </w:r>
      <w:r w:rsidRPr="00DB2A53">
        <w:rPr>
          <w:color w:val="000000"/>
          <w:sz w:val="24"/>
        </w:rPr>
        <w:t xml:space="preserve"> тыс. руб</w:t>
      </w:r>
      <w:r w:rsidRPr="00DB2A53">
        <w:rPr>
          <w:sz w:val="24"/>
        </w:rPr>
        <w:t>. по сравнению с предыдущим годом.</w:t>
      </w:r>
    </w:p>
    <w:p w:rsidR="00BB4BB7" w:rsidRPr="00DB2A53" w:rsidRDefault="00BB4BB7" w:rsidP="00BB4BB7">
      <w:pPr>
        <w:jc w:val="both"/>
        <w:rPr>
          <w:sz w:val="24"/>
        </w:rPr>
      </w:pPr>
      <w:r w:rsidRPr="00DB2A53">
        <w:rPr>
          <w:sz w:val="24"/>
        </w:rPr>
        <w:t xml:space="preserve">      </w:t>
      </w:r>
      <w:proofErr w:type="spellStart"/>
      <w:r w:rsidRPr="00DB2A53">
        <w:rPr>
          <w:sz w:val="24"/>
        </w:rPr>
        <w:t>Внеоборотные</w:t>
      </w:r>
      <w:proofErr w:type="spellEnd"/>
      <w:r w:rsidRPr="00DB2A53">
        <w:rPr>
          <w:sz w:val="24"/>
        </w:rPr>
        <w:t xml:space="preserve"> </w:t>
      </w:r>
      <w:proofErr w:type="gramStart"/>
      <w:r w:rsidRPr="00DB2A53">
        <w:rPr>
          <w:sz w:val="24"/>
        </w:rPr>
        <w:t>активы  общества</w:t>
      </w:r>
      <w:proofErr w:type="gramEnd"/>
      <w:r w:rsidRPr="00DB2A53">
        <w:rPr>
          <w:sz w:val="24"/>
        </w:rPr>
        <w:t xml:space="preserve"> за отчетный год у</w:t>
      </w:r>
      <w:r w:rsidR="006B461B" w:rsidRPr="00DB2A53">
        <w:rPr>
          <w:sz w:val="24"/>
        </w:rPr>
        <w:t>величились</w:t>
      </w:r>
      <w:r w:rsidR="00DB2A53" w:rsidRPr="00DB2A53">
        <w:rPr>
          <w:sz w:val="24"/>
        </w:rPr>
        <w:t xml:space="preserve"> за счет финансовых вложений</w:t>
      </w:r>
      <w:r w:rsidRPr="00DB2A53">
        <w:rPr>
          <w:sz w:val="24"/>
        </w:rPr>
        <w:t xml:space="preserve"> </w:t>
      </w:r>
      <w:r w:rsidRPr="00DB2A53">
        <w:rPr>
          <w:color w:val="000000"/>
          <w:sz w:val="24"/>
        </w:rPr>
        <w:t>на 2</w:t>
      </w:r>
      <w:r w:rsidR="006B461B" w:rsidRPr="00DB2A53">
        <w:rPr>
          <w:color w:val="000000"/>
          <w:sz w:val="24"/>
        </w:rPr>
        <w:t>7</w:t>
      </w:r>
      <w:r w:rsidRPr="00DB2A53">
        <w:rPr>
          <w:color w:val="000000"/>
          <w:sz w:val="24"/>
        </w:rPr>
        <w:t xml:space="preserve"> </w:t>
      </w:r>
      <w:r w:rsidR="006B461B" w:rsidRPr="00DB2A53">
        <w:rPr>
          <w:color w:val="000000"/>
          <w:sz w:val="24"/>
        </w:rPr>
        <w:t>237</w:t>
      </w:r>
      <w:r w:rsidRPr="00DB2A53">
        <w:rPr>
          <w:color w:val="000000"/>
          <w:sz w:val="24"/>
        </w:rPr>
        <w:t xml:space="preserve"> тыс.</w:t>
      </w:r>
      <w:r w:rsidRPr="00DB2A53">
        <w:rPr>
          <w:sz w:val="24"/>
        </w:rPr>
        <w:t xml:space="preserve"> руб.   и </w:t>
      </w:r>
      <w:r w:rsidRPr="00DB2A53">
        <w:rPr>
          <w:color w:val="000000"/>
          <w:sz w:val="24"/>
        </w:rPr>
        <w:t xml:space="preserve">составили </w:t>
      </w:r>
      <w:r w:rsidR="006B461B" w:rsidRPr="00DB2A53">
        <w:rPr>
          <w:color w:val="000000"/>
          <w:sz w:val="24"/>
        </w:rPr>
        <w:t>514 446</w:t>
      </w:r>
      <w:r w:rsidRPr="00DB2A53">
        <w:rPr>
          <w:color w:val="000000"/>
          <w:sz w:val="24"/>
        </w:rPr>
        <w:t xml:space="preserve"> </w:t>
      </w:r>
      <w:proofErr w:type="spellStart"/>
      <w:r w:rsidRPr="00DB2A53">
        <w:rPr>
          <w:color w:val="000000"/>
          <w:sz w:val="24"/>
        </w:rPr>
        <w:t>тыс</w:t>
      </w:r>
      <w:r w:rsidRPr="00DB2A53">
        <w:rPr>
          <w:sz w:val="24"/>
        </w:rPr>
        <w:t>.руб</w:t>
      </w:r>
      <w:proofErr w:type="spellEnd"/>
      <w:r w:rsidRPr="00DB2A53">
        <w:rPr>
          <w:sz w:val="24"/>
        </w:rPr>
        <w:t xml:space="preserve">. </w:t>
      </w:r>
    </w:p>
    <w:p w:rsidR="00BB4BB7" w:rsidRPr="00DB2A53" w:rsidRDefault="00BB4BB7" w:rsidP="00BB4BB7">
      <w:pPr>
        <w:jc w:val="both"/>
        <w:rPr>
          <w:color w:val="FF0000"/>
          <w:sz w:val="24"/>
        </w:rPr>
      </w:pPr>
      <w:r w:rsidRPr="00DB2A53">
        <w:rPr>
          <w:sz w:val="24"/>
        </w:rPr>
        <w:t xml:space="preserve">В целом валюта баланса уменьшилась </w:t>
      </w:r>
      <w:r w:rsidRPr="00DB2A53">
        <w:rPr>
          <w:color w:val="000000"/>
          <w:sz w:val="24"/>
        </w:rPr>
        <w:t xml:space="preserve">на </w:t>
      </w:r>
      <w:r w:rsidR="00DB2A53" w:rsidRPr="00DB2A53">
        <w:rPr>
          <w:color w:val="000000"/>
          <w:sz w:val="24"/>
        </w:rPr>
        <w:t>2</w:t>
      </w:r>
      <w:r w:rsidRPr="00DB2A53">
        <w:rPr>
          <w:color w:val="000000"/>
          <w:sz w:val="24"/>
        </w:rPr>
        <w:t>,2 %</w:t>
      </w:r>
      <w:r w:rsidRPr="00DB2A53">
        <w:rPr>
          <w:sz w:val="24"/>
        </w:rPr>
        <w:t xml:space="preserve"> и составила 1</w:t>
      </w:r>
      <w:r w:rsidRPr="00DB2A53">
        <w:rPr>
          <w:sz w:val="24"/>
          <w:lang w:val="en-US"/>
        </w:rPr>
        <w:t> </w:t>
      </w:r>
      <w:r w:rsidR="00DB2A53" w:rsidRPr="00DB2A53">
        <w:rPr>
          <w:sz w:val="24"/>
        </w:rPr>
        <w:t>294</w:t>
      </w:r>
      <w:r w:rsidRPr="00DB2A53">
        <w:rPr>
          <w:sz w:val="24"/>
        </w:rPr>
        <w:t xml:space="preserve"> </w:t>
      </w:r>
      <w:r w:rsidR="00DB2A53" w:rsidRPr="00DB2A53">
        <w:rPr>
          <w:sz w:val="24"/>
        </w:rPr>
        <w:t>623</w:t>
      </w:r>
      <w:r w:rsidRPr="00DB2A53">
        <w:rPr>
          <w:sz w:val="24"/>
        </w:rPr>
        <w:t xml:space="preserve"> </w:t>
      </w:r>
      <w:proofErr w:type="spellStart"/>
      <w:proofErr w:type="gramStart"/>
      <w:r w:rsidRPr="00DB2A53">
        <w:rPr>
          <w:sz w:val="24"/>
        </w:rPr>
        <w:t>тыс.рублей</w:t>
      </w:r>
      <w:proofErr w:type="spellEnd"/>
      <w:r w:rsidRPr="00DB2A53">
        <w:rPr>
          <w:sz w:val="24"/>
        </w:rPr>
        <w:t xml:space="preserve"> ,</w:t>
      </w:r>
      <w:proofErr w:type="gramEnd"/>
      <w:r w:rsidRPr="00DB2A53">
        <w:rPr>
          <w:sz w:val="24"/>
        </w:rPr>
        <w:t xml:space="preserve"> стоимость чистых активов увеличилась на </w:t>
      </w:r>
      <w:r w:rsidR="00DB2A53" w:rsidRPr="00DB2A53">
        <w:rPr>
          <w:sz w:val="24"/>
        </w:rPr>
        <w:t>3</w:t>
      </w:r>
      <w:r w:rsidRPr="00DB2A53">
        <w:rPr>
          <w:sz w:val="24"/>
        </w:rPr>
        <w:t xml:space="preserve">,0 </w:t>
      </w:r>
      <w:r w:rsidRPr="00DB2A53">
        <w:rPr>
          <w:color w:val="000000"/>
          <w:sz w:val="24"/>
        </w:rPr>
        <w:t>%, их размер составил – 2</w:t>
      </w:r>
      <w:r w:rsidR="00DB2A53" w:rsidRPr="00DB2A53">
        <w:rPr>
          <w:color w:val="000000"/>
          <w:sz w:val="24"/>
        </w:rPr>
        <w:t>65 301</w:t>
      </w:r>
      <w:r w:rsidRPr="00DB2A53">
        <w:rPr>
          <w:color w:val="000000"/>
          <w:sz w:val="24"/>
        </w:rPr>
        <w:t xml:space="preserve"> тыс. рублей.</w:t>
      </w:r>
    </w:p>
    <w:p w:rsidR="00BB4BB7" w:rsidRPr="00DB2A53" w:rsidRDefault="00BB4BB7" w:rsidP="00BB4BB7">
      <w:pPr>
        <w:jc w:val="both"/>
        <w:rPr>
          <w:color w:val="FF0000"/>
          <w:sz w:val="24"/>
        </w:rPr>
      </w:pPr>
    </w:p>
    <w:p w:rsidR="00BB4BB7" w:rsidRPr="00BA1B0D" w:rsidRDefault="00BB4BB7" w:rsidP="00BB4BB7">
      <w:pPr>
        <w:jc w:val="both"/>
        <w:rPr>
          <w:sz w:val="24"/>
          <w:highlight w:val="green"/>
        </w:rPr>
      </w:pPr>
    </w:p>
    <w:p w:rsidR="00BB4BB7" w:rsidRPr="009B6722" w:rsidRDefault="00BB4BB7" w:rsidP="00BB4BB7">
      <w:pPr>
        <w:ind w:left="420"/>
        <w:jc w:val="both"/>
        <w:rPr>
          <w:sz w:val="24"/>
          <w:lang w:val="en-US"/>
        </w:rPr>
      </w:pPr>
      <w:r w:rsidRPr="009B6722">
        <w:rPr>
          <w:sz w:val="24"/>
        </w:rPr>
        <w:t xml:space="preserve"> </w:t>
      </w:r>
      <w:proofErr w:type="gramStart"/>
      <w:r w:rsidRPr="009B6722">
        <w:rPr>
          <w:sz w:val="24"/>
        </w:rPr>
        <w:t>Показатели  финансово</w:t>
      </w:r>
      <w:proofErr w:type="gramEnd"/>
      <w:r w:rsidRPr="009B6722">
        <w:rPr>
          <w:sz w:val="24"/>
        </w:rPr>
        <w:t xml:space="preserve">-экономической деятельности </w:t>
      </w:r>
      <w:r w:rsidRPr="009B6722">
        <w:rPr>
          <w:sz w:val="24"/>
          <w:lang w:val="en-US"/>
        </w:rPr>
        <w:t>.</w:t>
      </w:r>
    </w:p>
    <w:p w:rsidR="00BB4BB7" w:rsidRPr="00BA1B0D" w:rsidRDefault="00BB4BB7" w:rsidP="00BB4BB7">
      <w:pPr>
        <w:ind w:left="420"/>
        <w:jc w:val="both"/>
        <w:rPr>
          <w:sz w:val="24"/>
          <w:highlight w:val="green"/>
        </w:rPr>
      </w:pPr>
      <w:r w:rsidRPr="00BA1B0D">
        <w:rPr>
          <w:sz w:val="24"/>
          <w:highlight w:val="green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602"/>
      </w:tblGrid>
      <w:tr w:rsidR="00BB4BB7" w:rsidRPr="00BA1B0D" w:rsidTr="00F81452">
        <w:tc>
          <w:tcPr>
            <w:tcW w:w="5920" w:type="dxa"/>
          </w:tcPr>
          <w:p w:rsidR="00BB4BB7" w:rsidRPr="009B6722" w:rsidRDefault="00BB4BB7" w:rsidP="00F81452">
            <w:pPr>
              <w:jc w:val="both"/>
              <w:rPr>
                <w:sz w:val="24"/>
                <w:lang w:val="en-US"/>
              </w:rPr>
            </w:pPr>
            <w:proofErr w:type="spellStart"/>
            <w:r w:rsidRPr="009B6722">
              <w:rPr>
                <w:sz w:val="24"/>
                <w:lang w:val="en-US"/>
              </w:rPr>
              <w:t>Наименование</w:t>
            </w:r>
            <w:proofErr w:type="spellEnd"/>
            <w:r w:rsidRPr="009B6722">
              <w:rPr>
                <w:sz w:val="24"/>
                <w:lang w:val="en-US"/>
              </w:rPr>
              <w:t xml:space="preserve"> </w:t>
            </w:r>
            <w:proofErr w:type="spellStart"/>
            <w:r w:rsidRPr="009B6722">
              <w:rPr>
                <w:sz w:val="24"/>
                <w:lang w:val="en-US"/>
              </w:rPr>
              <w:t>показателя</w:t>
            </w:r>
            <w:proofErr w:type="spellEnd"/>
          </w:p>
        </w:tc>
        <w:tc>
          <w:tcPr>
            <w:tcW w:w="2602" w:type="dxa"/>
          </w:tcPr>
          <w:p w:rsidR="00BB4BB7" w:rsidRPr="009B6722" w:rsidRDefault="00BB4BB7" w:rsidP="009B6722">
            <w:pPr>
              <w:jc w:val="both"/>
              <w:rPr>
                <w:sz w:val="24"/>
              </w:rPr>
            </w:pPr>
            <w:r w:rsidRPr="009B6722">
              <w:rPr>
                <w:sz w:val="24"/>
              </w:rPr>
              <w:t xml:space="preserve">   </w:t>
            </w:r>
            <w:r w:rsidRPr="009B6722">
              <w:rPr>
                <w:sz w:val="24"/>
                <w:lang w:val="en-US"/>
              </w:rPr>
              <w:t>201</w:t>
            </w:r>
            <w:r w:rsidR="009B6722" w:rsidRPr="009B6722">
              <w:rPr>
                <w:sz w:val="24"/>
              </w:rPr>
              <w:t>4</w:t>
            </w:r>
            <w:r w:rsidRPr="009B6722">
              <w:rPr>
                <w:sz w:val="24"/>
              </w:rPr>
              <w:t xml:space="preserve"> </w:t>
            </w:r>
            <w:r w:rsidRPr="009B6722">
              <w:rPr>
                <w:sz w:val="24"/>
                <w:lang w:val="en-US"/>
              </w:rPr>
              <w:t>г.</w:t>
            </w:r>
            <w:r w:rsidRPr="009B6722">
              <w:rPr>
                <w:sz w:val="24"/>
              </w:rPr>
              <w:t xml:space="preserve">            20</w:t>
            </w:r>
            <w:r w:rsidRPr="009B6722">
              <w:rPr>
                <w:sz w:val="24"/>
                <w:lang w:val="en-US"/>
              </w:rPr>
              <w:t>1</w:t>
            </w:r>
            <w:r w:rsidR="009B6722" w:rsidRPr="009B6722">
              <w:rPr>
                <w:sz w:val="24"/>
              </w:rPr>
              <w:t>5</w:t>
            </w:r>
            <w:r w:rsidRPr="009B6722">
              <w:rPr>
                <w:sz w:val="24"/>
              </w:rPr>
              <w:t xml:space="preserve"> г</w:t>
            </w:r>
            <w:r w:rsidRPr="009B6722">
              <w:rPr>
                <w:sz w:val="24"/>
                <w:lang w:val="en-US"/>
              </w:rPr>
              <w:t>.</w:t>
            </w:r>
          </w:p>
        </w:tc>
      </w:tr>
      <w:tr w:rsidR="00BB4BB7" w:rsidRPr="00BA1B0D" w:rsidTr="00F81452">
        <w:tc>
          <w:tcPr>
            <w:tcW w:w="5920" w:type="dxa"/>
          </w:tcPr>
          <w:p w:rsidR="00BB4BB7" w:rsidRPr="009B6722" w:rsidRDefault="00BB4BB7" w:rsidP="00F81452">
            <w:pPr>
              <w:jc w:val="both"/>
              <w:rPr>
                <w:sz w:val="24"/>
              </w:rPr>
            </w:pPr>
            <w:r w:rsidRPr="009B6722">
              <w:rPr>
                <w:sz w:val="24"/>
              </w:rPr>
              <w:t xml:space="preserve">Стоимость чистых активов, </w:t>
            </w:r>
            <w:proofErr w:type="spellStart"/>
            <w:r w:rsidRPr="009B6722">
              <w:rPr>
                <w:sz w:val="24"/>
              </w:rPr>
              <w:t>тыс.руб</w:t>
            </w:r>
            <w:proofErr w:type="spellEnd"/>
            <w:r w:rsidRPr="009B6722">
              <w:rPr>
                <w:sz w:val="24"/>
              </w:rPr>
              <w:t>.</w:t>
            </w:r>
          </w:p>
        </w:tc>
        <w:tc>
          <w:tcPr>
            <w:tcW w:w="2602" w:type="dxa"/>
          </w:tcPr>
          <w:p w:rsidR="00BB4BB7" w:rsidRPr="009B6722" w:rsidRDefault="00BB4BB7" w:rsidP="009B6722">
            <w:pPr>
              <w:jc w:val="both"/>
              <w:rPr>
                <w:sz w:val="24"/>
              </w:rPr>
            </w:pPr>
            <w:r w:rsidRPr="009B6722">
              <w:rPr>
                <w:sz w:val="24"/>
              </w:rPr>
              <w:t>25</w:t>
            </w:r>
            <w:r w:rsidR="009B6722" w:rsidRPr="009B6722">
              <w:rPr>
                <w:sz w:val="24"/>
              </w:rPr>
              <w:t>7</w:t>
            </w:r>
            <w:r w:rsidRPr="009B6722">
              <w:rPr>
                <w:sz w:val="24"/>
              </w:rPr>
              <w:t xml:space="preserve"> 5</w:t>
            </w:r>
            <w:r w:rsidR="009B6722" w:rsidRPr="009B6722">
              <w:rPr>
                <w:sz w:val="24"/>
              </w:rPr>
              <w:t>36</w:t>
            </w:r>
            <w:r w:rsidRPr="009B6722">
              <w:rPr>
                <w:color w:val="FF0000"/>
                <w:sz w:val="24"/>
              </w:rPr>
              <w:t xml:space="preserve"> </w:t>
            </w:r>
            <w:r w:rsidRPr="009B6722">
              <w:rPr>
                <w:sz w:val="24"/>
              </w:rPr>
              <w:t xml:space="preserve">           2</w:t>
            </w:r>
            <w:r w:rsidR="009B6722" w:rsidRPr="009B6722">
              <w:rPr>
                <w:sz w:val="24"/>
              </w:rPr>
              <w:t>65</w:t>
            </w:r>
            <w:r w:rsidRPr="009B6722">
              <w:rPr>
                <w:sz w:val="24"/>
              </w:rPr>
              <w:t xml:space="preserve"> </w:t>
            </w:r>
            <w:r w:rsidR="009B6722" w:rsidRPr="009B6722">
              <w:rPr>
                <w:sz w:val="24"/>
              </w:rPr>
              <w:t>301</w:t>
            </w:r>
            <w:r w:rsidRPr="009B6722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4BB7" w:rsidRPr="00BA1B0D" w:rsidTr="00F81452">
        <w:tc>
          <w:tcPr>
            <w:tcW w:w="5920" w:type="dxa"/>
          </w:tcPr>
          <w:p w:rsidR="00BB4BB7" w:rsidRPr="004E5ECA" w:rsidRDefault="00BB4BB7" w:rsidP="00F81452">
            <w:pPr>
              <w:jc w:val="both"/>
              <w:rPr>
                <w:sz w:val="24"/>
              </w:rPr>
            </w:pPr>
            <w:r w:rsidRPr="004E5ECA">
              <w:rPr>
                <w:sz w:val="24"/>
              </w:rPr>
              <w:t xml:space="preserve">Отношение суммы привлеченных средств к капиталу и </w:t>
            </w:r>
            <w:proofErr w:type="gramStart"/>
            <w:r w:rsidRPr="004E5ECA">
              <w:rPr>
                <w:sz w:val="24"/>
              </w:rPr>
              <w:t>резервам,%</w:t>
            </w:r>
            <w:proofErr w:type="gramEnd"/>
          </w:p>
        </w:tc>
        <w:tc>
          <w:tcPr>
            <w:tcW w:w="2602" w:type="dxa"/>
          </w:tcPr>
          <w:p w:rsidR="00BB4BB7" w:rsidRPr="004E5ECA" w:rsidRDefault="00BB4BB7" w:rsidP="004E5ECA">
            <w:pPr>
              <w:rPr>
                <w:sz w:val="24"/>
              </w:rPr>
            </w:pPr>
            <w:r w:rsidRPr="004E5ECA">
              <w:rPr>
                <w:sz w:val="24"/>
              </w:rPr>
              <w:t xml:space="preserve">   41</w:t>
            </w:r>
            <w:r w:rsidR="004E5ECA" w:rsidRPr="004E5ECA">
              <w:rPr>
                <w:sz w:val="24"/>
              </w:rPr>
              <w:t>4</w:t>
            </w:r>
            <w:r w:rsidRPr="004E5ECA">
              <w:rPr>
                <w:sz w:val="24"/>
              </w:rPr>
              <w:t>,</w:t>
            </w:r>
            <w:r w:rsidR="004E5ECA" w:rsidRPr="004E5ECA">
              <w:rPr>
                <w:sz w:val="24"/>
              </w:rPr>
              <w:t>5             387,98</w:t>
            </w:r>
          </w:p>
        </w:tc>
      </w:tr>
      <w:tr w:rsidR="00BB4BB7" w:rsidRPr="00BA1B0D" w:rsidTr="00F81452">
        <w:tc>
          <w:tcPr>
            <w:tcW w:w="5920" w:type="dxa"/>
          </w:tcPr>
          <w:p w:rsidR="00BB4BB7" w:rsidRPr="004E5ECA" w:rsidRDefault="00BB4BB7" w:rsidP="00F81452">
            <w:pPr>
              <w:jc w:val="both"/>
              <w:rPr>
                <w:sz w:val="24"/>
              </w:rPr>
            </w:pPr>
            <w:proofErr w:type="spellStart"/>
            <w:r w:rsidRPr="004E5ECA">
              <w:rPr>
                <w:sz w:val="24"/>
                <w:lang w:val="en-US"/>
              </w:rPr>
              <w:t>Оборачиваемость</w:t>
            </w:r>
            <w:proofErr w:type="spellEnd"/>
            <w:r w:rsidRPr="004E5ECA">
              <w:rPr>
                <w:sz w:val="24"/>
                <w:lang w:val="en-US"/>
              </w:rPr>
              <w:t xml:space="preserve"> </w:t>
            </w:r>
            <w:proofErr w:type="spellStart"/>
            <w:r w:rsidRPr="004E5ECA">
              <w:rPr>
                <w:sz w:val="24"/>
                <w:lang w:val="en-US"/>
              </w:rPr>
              <w:t>чистых</w:t>
            </w:r>
            <w:proofErr w:type="spellEnd"/>
            <w:r w:rsidRPr="004E5ECA">
              <w:rPr>
                <w:sz w:val="24"/>
                <w:lang w:val="en-US"/>
              </w:rPr>
              <w:t xml:space="preserve"> </w:t>
            </w:r>
            <w:proofErr w:type="spellStart"/>
            <w:r w:rsidRPr="004E5ECA">
              <w:rPr>
                <w:sz w:val="24"/>
                <w:lang w:val="en-US"/>
              </w:rPr>
              <w:t>активов</w:t>
            </w:r>
            <w:proofErr w:type="spellEnd"/>
            <w:r w:rsidRPr="004E5ECA">
              <w:rPr>
                <w:sz w:val="24"/>
                <w:lang w:val="en-US"/>
              </w:rPr>
              <w:t>,</w:t>
            </w:r>
            <w:r w:rsidRPr="004E5ECA">
              <w:rPr>
                <w:sz w:val="24"/>
              </w:rPr>
              <w:t xml:space="preserve"> раз</w:t>
            </w:r>
          </w:p>
        </w:tc>
        <w:tc>
          <w:tcPr>
            <w:tcW w:w="2602" w:type="dxa"/>
          </w:tcPr>
          <w:p w:rsidR="00BB4BB7" w:rsidRPr="004E5ECA" w:rsidRDefault="00BB4BB7" w:rsidP="004E5ECA">
            <w:pPr>
              <w:jc w:val="both"/>
              <w:rPr>
                <w:color w:val="FFFFFF"/>
                <w:sz w:val="24"/>
              </w:rPr>
            </w:pPr>
            <w:r w:rsidRPr="004E5ECA">
              <w:rPr>
                <w:color w:val="000000"/>
                <w:sz w:val="24"/>
                <w:lang w:val="en-US"/>
              </w:rPr>
              <w:t xml:space="preserve">   </w:t>
            </w:r>
            <w:r w:rsidR="004E5ECA" w:rsidRPr="004E5ECA">
              <w:rPr>
                <w:color w:val="000000"/>
                <w:sz w:val="24"/>
              </w:rPr>
              <w:t>1,5</w:t>
            </w:r>
            <w:r w:rsidRPr="004E5ECA">
              <w:rPr>
                <w:color w:val="000000"/>
                <w:sz w:val="24"/>
              </w:rPr>
              <w:t xml:space="preserve">                      1,</w:t>
            </w:r>
            <w:r w:rsidR="004E5ECA" w:rsidRPr="004E5ECA">
              <w:rPr>
                <w:color w:val="000000"/>
                <w:sz w:val="24"/>
              </w:rPr>
              <w:t>8</w:t>
            </w:r>
          </w:p>
        </w:tc>
      </w:tr>
      <w:tr w:rsidR="00BB4BB7" w:rsidRPr="00BA1B0D" w:rsidTr="00F81452">
        <w:tc>
          <w:tcPr>
            <w:tcW w:w="5920" w:type="dxa"/>
          </w:tcPr>
          <w:p w:rsidR="00BB4BB7" w:rsidRPr="00F92417" w:rsidRDefault="00BB4BB7" w:rsidP="00F81452">
            <w:pPr>
              <w:jc w:val="both"/>
              <w:rPr>
                <w:sz w:val="24"/>
              </w:rPr>
            </w:pPr>
            <w:proofErr w:type="spellStart"/>
            <w:r w:rsidRPr="00F92417">
              <w:rPr>
                <w:sz w:val="24"/>
                <w:lang w:val="en-US"/>
              </w:rPr>
              <w:t>Оборачиваемость</w:t>
            </w:r>
            <w:proofErr w:type="spellEnd"/>
            <w:r w:rsidRPr="00F92417">
              <w:rPr>
                <w:sz w:val="24"/>
                <w:lang w:val="en-US"/>
              </w:rPr>
              <w:t xml:space="preserve"> </w:t>
            </w:r>
            <w:proofErr w:type="spellStart"/>
            <w:r w:rsidRPr="00F92417">
              <w:rPr>
                <w:sz w:val="24"/>
                <w:lang w:val="en-US"/>
              </w:rPr>
              <w:t>кредиторской</w:t>
            </w:r>
            <w:proofErr w:type="spellEnd"/>
            <w:r w:rsidRPr="00F92417">
              <w:rPr>
                <w:sz w:val="24"/>
                <w:lang w:val="en-US"/>
              </w:rPr>
              <w:t xml:space="preserve"> </w:t>
            </w:r>
            <w:proofErr w:type="spellStart"/>
            <w:r w:rsidRPr="00F92417">
              <w:rPr>
                <w:sz w:val="24"/>
                <w:lang w:val="en-US"/>
              </w:rPr>
              <w:t>задолженности</w:t>
            </w:r>
            <w:proofErr w:type="spellEnd"/>
            <w:r w:rsidRPr="00F92417">
              <w:rPr>
                <w:sz w:val="24"/>
                <w:lang w:val="en-US"/>
              </w:rPr>
              <w:t>,</w:t>
            </w:r>
            <w:r w:rsidRPr="00F92417">
              <w:rPr>
                <w:sz w:val="24"/>
              </w:rPr>
              <w:t xml:space="preserve"> раз</w:t>
            </w:r>
          </w:p>
        </w:tc>
        <w:tc>
          <w:tcPr>
            <w:tcW w:w="2602" w:type="dxa"/>
          </w:tcPr>
          <w:p w:rsidR="00BB4BB7" w:rsidRPr="00F92417" w:rsidRDefault="00BB4BB7" w:rsidP="00F92417">
            <w:pPr>
              <w:jc w:val="both"/>
              <w:rPr>
                <w:sz w:val="24"/>
              </w:rPr>
            </w:pPr>
            <w:r w:rsidRPr="00F92417">
              <w:rPr>
                <w:sz w:val="24"/>
              </w:rPr>
              <w:t xml:space="preserve">   4,</w:t>
            </w:r>
            <w:r w:rsidR="00F92417" w:rsidRPr="00F92417">
              <w:rPr>
                <w:sz w:val="24"/>
              </w:rPr>
              <w:t>2</w:t>
            </w:r>
            <w:r w:rsidRPr="00F92417">
              <w:rPr>
                <w:sz w:val="24"/>
              </w:rPr>
              <w:t xml:space="preserve">                      </w:t>
            </w:r>
            <w:r w:rsidR="00F92417" w:rsidRPr="00F92417">
              <w:rPr>
                <w:sz w:val="24"/>
              </w:rPr>
              <w:t>5,3</w:t>
            </w:r>
          </w:p>
        </w:tc>
      </w:tr>
      <w:tr w:rsidR="00BB4BB7" w:rsidRPr="00BA1B0D" w:rsidTr="00F81452">
        <w:tc>
          <w:tcPr>
            <w:tcW w:w="5920" w:type="dxa"/>
          </w:tcPr>
          <w:p w:rsidR="00BB4BB7" w:rsidRPr="00F92417" w:rsidRDefault="00BB4BB7" w:rsidP="00F81452">
            <w:pPr>
              <w:jc w:val="both"/>
              <w:rPr>
                <w:sz w:val="24"/>
              </w:rPr>
            </w:pPr>
            <w:proofErr w:type="spellStart"/>
            <w:r w:rsidRPr="00F92417">
              <w:rPr>
                <w:sz w:val="24"/>
                <w:lang w:val="en-US"/>
              </w:rPr>
              <w:t>Оборачиваемость</w:t>
            </w:r>
            <w:proofErr w:type="spellEnd"/>
            <w:r w:rsidRPr="00F92417">
              <w:rPr>
                <w:sz w:val="24"/>
                <w:lang w:val="en-US"/>
              </w:rPr>
              <w:t xml:space="preserve"> </w:t>
            </w:r>
            <w:proofErr w:type="spellStart"/>
            <w:r w:rsidRPr="00F92417">
              <w:rPr>
                <w:sz w:val="24"/>
                <w:lang w:val="en-US"/>
              </w:rPr>
              <w:t>дебиторской</w:t>
            </w:r>
            <w:proofErr w:type="spellEnd"/>
            <w:r w:rsidRPr="00F92417">
              <w:rPr>
                <w:sz w:val="24"/>
                <w:lang w:val="en-US"/>
              </w:rPr>
              <w:t xml:space="preserve"> </w:t>
            </w:r>
            <w:proofErr w:type="spellStart"/>
            <w:r w:rsidRPr="00F92417">
              <w:rPr>
                <w:sz w:val="24"/>
                <w:lang w:val="en-US"/>
              </w:rPr>
              <w:t>задолженности</w:t>
            </w:r>
            <w:proofErr w:type="spellEnd"/>
            <w:r w:rsidRPr="00F92417">
              <w:rPr>
                <w:sz w:val="24"/>
                <w:lang w:val="en-US"/>
              </w:rPr>
              <w:t>,</w:t>
            </w:r>
            <w:r w:rsidRPr="00F92417">
              <w:rPr>
                <w:sz w:val="24"/>
              </w:rPr>
              <w:t xml:space="preserve"> раз</w:t>
            </w:r>
          </w:p>
        </w:tc>
        <w:tc>
          <w:tcPr>
            <w:tcW w:w="2602" w:type="dxa"/>
          </w:tcPr>
          <w:p w:rsidR="00BB4BB7" w:rsidRPr="00F92417" w:rsidRDefault="00BB4BB7" w:rsidP="00F92417">
            <w:pPr>
              <w:jc w:val="both"/>
              <w:rPr>
                <w:sz w:val="24"/>
              </w:rPr>
            </w:pPr>
            <w:r w:rsidRPr="00F92417">
              <w:rPr>
                <w:sz w:val="24"/>
                <w:lang w:val="en-US"/>
              </w:rPr>
              <w:t xml:space="preserve">   </w:t>
            </w:r>
            <w:r w:rsidR="00F92417" w:rsidRPr="00F92417">
              <w:rPr>
                <w:sz w:val="24"/>
              </w:rPr>
              <w:t>4</w:t>
            </w:r>
            <w:r w:rsidRPr="00F92417">
              <w:rPr>
                <w:sz w:val="24"/>
              </w:rPr>
              <w:t>,5                      4,</w:t>
            </w:r>
            <w:r w:rsidR="00F92417" w:rsidRPr="00F92417">
              <w:rPr>
                <w:sz w:val="24"/>
              </w:rPr>
              <w:t>9</w:t>
            </w:r>
          </w:p>
        </w:tc>
      </w:tr>
      <w:tr w:rsidR="00BB4BB7" w:rsidRPr="00BA1B0D" w:rsidTr="00F81452">
        <w:tc>
          <w:tcPr>
            <w:tcW w:w="5920" w:type="dxa"/>
          </w:tcPr>
          <w:p w:rsidR="00BB4BB7" w:rsidRPr="009A4536" w:rsidRDefault="00BB4BB7" w:rsidP="00F81452">
            <w:pPr>
              <w:jc w:val="both"/>
              <w:rPr>
                <w:sz w:val="24"/>
              </w:rPr>
            </w:pPr>
            <w:proofErr w:type="spellStart"/>
            <w:r w:rsidRPr="009A4536">
              <w:rPr>
                <w:sz w:val="24"/>
                <w:lang w:val="en-US"/>
              </w:rPr>
              <w:t>Оборачиваемость</w:t>
            </w:r>
            <w:proofErr w:type="spellEnd"/>
            <w:r w:rsidRPr="009A4536">
              <w:rPr>
                <w:sz w:val="24"/>
                <w:lang w:val="en-US"/>
              </w:rPr>
              <w:t xml:space="preserve"> </w:t>
            </w:r>
            <w:proofErr w:type="spellStart"/>
            <w:r w:rsidRPr="009A4536">
              <w:rPr>
                <w:sz w:val="24"/>
                <w:lang w:val="en-US"/>
              </w:rPr>
              <w:t>оборотных</w:t>
            </w:r>
            <w:proofErr w:type="spellEnd"/>
            <w:r w:rsidRPr="009A4536">
              <w:rPr>
                <w:sz w:val="24"/>
                <w:lang w:val="en-US"/>
              </w:rPr>
              <w:t xml:space="preserve"> </w:t>
            </w:r>
            <w:proofErr w:type="spellStart"/>
            <w:r w:rsidRPr="009A4536">
              <w:rPr>
                <w:sz w:val="24"/>
                <w:lang w:val="en-US"/>
              </w:rPr>
              <w:t>средств</w:t>
            </w:r>
            <w:proofErr w:type="spellEnd"/>
            <w:r w:rsidRPr="009A4536">
              <w:rPr>
                <w:sz w:val="24"/>
                <w:lang w:val="en-US"/>
              </w:rPr>
              <w:t>,</w:t>
            </w:r>
            <w:r w:rsidRPr="009A4536">
              <w:rPr>
                <w:sz w:val="24"/>
              </w:rPr>
              <w:t xml:space="preserve"> раз</w:t>
            </w:r>
          </w:p>
        </w:tc>
        <w:tc>
          <w:tcPr>
            <w:tcW w:w="2602" w:type="dxa"/>
          </w:tcPr>
          <w:p w:rsidR="00BB4BB7" w:rsidRPr="009A4536" w:rsidRDefault="00BB4BB7" w:rsidP="009A4536">
            <w:pPr>
              <w:jc w:val="both"/>
              <w:rPr>
                <w:sz w:val="24"/>
              </w:rPr>
            </w:pPr>
            <w:r w:rsidRPr="009A4536">
              <w:rPr>
                <w:sz w:val="24"/>
              </w:rPr>
              <w:t xml:space="preserve">   </w:t>
            </w:r>
            <w:r w:rsidR="00F92417" w:rsidRPr="009A4536">
              <w:rPr>
                <w:sz w:val="24"/>
              </w:rPr>
              <w:t>1,5</w:t>
            </w:r>
            <w:r w:rsidRPr="009A4536">
              <w:rPr>
                <w:sz w:val="24"/>
              </w:rPr>
              <w:t xml:space="preserve">                      1,</w:t>
            </w:r>
            <w:r w:rsidR="009A4536" w:rsidRPr="009A4536">
              <w:rPr>
                <w:sz w:val="24"/>
              </w:rPr>
              <w:t>8</w:t>
            </w:r>
          </w:p>
        </w:tc>
      </w:tr>
    </w:tbl>
    <w:p w:rsidR="00BB4BB7" w:rsidRPr="00BA1B0D" w:rsidRDefault="00BB4BB7" w:rsidP="00BB4BB7">
      <w:pPr>
        <w:jc w:val="both"/>
        <w:rPr>
          <w:sz w:val="24"/>
          <w:highlight w:val="green"/>
        </w:rPr>
      </w:pPr>
    </w:p>
    <w:p w:rsidR="00BB4BB7" w:rsidRPr="00BA1B0D" w:rsidRDefault="00BB4BB7" w:rsidP="00BB4BB7">
      <w:pPr>
        <w:jc w:val="both"/>
        <w:rPr>
          <w:sz w:val="24"/>
          <w:highlight w:val="green"/>
        </w:rPr>
      </w:pPr>
    </w:p>
    <w:p w:rsidR="00BB4BB7" w:rsidRPr="00BA1B0D" w:rsidRDefault="00BB4BB7" w:rsidP="00BB4BB7">
      <w:pPr>
        <w:jc w:val="both"/>
        <w:rPr>
          <w:sz w:val="24"/>
          <w:highlight w:val="green"/>
        </w:rPr>
      </w:pPr>
    </w:p>
    <w:p w:rsidR="00BB4BB7" w:rsidRPr="00190B61" w:rsidRDefault="00BB4BB7" w:rsidP="00BB4BB7">
      <w:pPr>
        <w:jc w:val="both"/>
        <w:rPr>
          <w:sz w:val="24"/>
        </w:rPr>
      </w:pPr>
      <w:r w:rsidRPr="00190B61">
        <w:rPr>
          <w:sz w:val="24"/>
        </w:rPr>
        <w:t xml:space="preserve">         За отчетный период   </w:t>
      </w:r>
      <w:proofErr w:type="gramStart"/>
      <w:r w:rsidRPr="00190B61">
        <w:rPr>
          <w:sz w:val="24"/>
        </w:rPr>
        <w:t>оборачиваемость  чистых</w:t>
      </w:r>
      <w:proofErr w:type="gramEnd"/>
      <w:r w:rsidRPr="00190B61">
        <w:rPr>
          <w:sz w:val="24"/>
        </w:rPr>
        <w:t xml:space="preserve"> активов у</w:t>
      </w:r>
      <w:r w:rsidR="007543C1" w:rsidRPr="00190B61">
        <w:rPr>
          <w:sz w:val="24"/>
        </w:rPr>
        <w:t>величилась</w:t>
      </w:r>
      <w:r w:rsidRPr="00190B61">
        <w:rPr>
          <w:sz w:val="24"/>
        </w:rPr>
        <w:t xml:space="preserve"> на </w:t>
      </w:r>
      <w:r w:rsidR="007543C1" w:rsidRPr="00190B61">
        <w:rPr>
          <w:sz w:val="24"/>
        </w:rPr>
        <w:t>20</w:t>
      </w:r>
      <w:r w:rsidRPr="00190B61">
        <w:rPr>
          <w:sz w:val="24"/>
        </w:rPr>
        <w:t>% .</w:t>
      </w:r>
    </w:p>
    <w:p w:rsidR="00BB4BB7" w:rsidRPr="00190B61" w:rsidRDefault="00BB4BB7" w:rsidP="00BB4BB7">
      <w:pPr>
        <w:jc w:val="both"/>
        <w:rPr>
          <w:sz w:val="24"/>
        </w:rPr>
      </w:pPr>
      <w:r w:rsidRPr="00190B61">
        <w:rPr>
          <w:sz w:val="24"/>
        </w:rPr>
        <w:t xml:space="preserve">          У предприятия </w:t>
      </w:r>
      <w:r w:rsidR="007543C1" w:rsidRPr="00190B61">
        <w:rPr>
          <w:sz w:val="24"/>
        </w:rPr>
        <w:t>недостаточно</w:t>
      </w:r>
      <w:r w:rsidRPr="00190B61">
        <w:rPr>
          <w:sz w:val="24"/>
        </w:rPr>
        <w:t xml:space="preserve"> собственны</w:t>
      </w:r>
      <w:r w:rsidR="007543C1" w:rsidRPr="00190B61">
        <w:rPr>
          <w:sz w:val="24"/>
        </w:rPr>
        <w:t>х</w:t>
      </w:r>
      <w:r w:rsidRPr="00190B61">
        <w:rPr>
          <w:sz w:val="24"/>
        </w:rPr>
        <w:t xml:space="preserve"> оборотные средства,</w:t>
      </w:r>
      <w:r w:rsidR="007543C1" w:rsidRPr="00190B61">
        <w:rPr>
          <w:sz w:val="24"/>
        </w:rPr>
        <w:t xml:space="preserve"> поэтому существует необходимость</w:t>
      </w:r>
      <w:r w:rsidRPr="00190B61">
        <w:rPr>
          <w:sz w:val="24"/>
        </w:rPr>
        <w:t xml:space="preserve"> </w:t>
      </w:r>
      <w:r w:rsidR="007543C1" w:rsidRPr="00190B61">
        <w:rPr>
          <w:sz w:val="24"/>
        </w:rPr>
        <w:t xml:space="preserve">к привлечению </w:t>
      </w:r>
      <w:proofErr w:type="gramStart"/>
      <w:r w:rsidRPr="00190B61">
        <w:rPr>
          <w:sz w:val="24"/>
        </w:rPr>
        <w:t>заемны</w:t>
      </w:r>
      <w:r w:rsidR="007543C1" w:rsidRPr="00190B61">
        <w:rPr>
          <w:sz w:val="24"/>
        </w:rPr>
        <w:t>х</w:t>
      </w:r>
      <w:r w:rsidRPr="00190B61">
        <w:rPr>
          <w:sz w:val="24"/>
        </w:rPr>
        <w:t xml:space="preserve">  оборотны</w:t>
      </w:r>
      <w:r w:rsidR="007543C1" w:rsidRPr="00190B61">
        <w:rPr>
          <w:sz w:val="24"/>
        </w:rPr>
        <w:t>х</w:t>
      </w:r>
      <w:proofErr w:type="gramEnd"/>
      <w:r w:rsidRPr="00190B61">
        <w:rPr>
          <w:sz w:val="24"/>
        </w:rPr>
        <w:t xml:space="preserve"> средств</w:t>
      </w:r>
      <w:r w:rsidR="007543C1" w:rsidRPr="00190B61">
        <w:rPr>
          <w:sz w:val="24"/>
        </w:rPr>
        <w:t>, которые на 01.01. 2016 г.</w:t>
      </w:r>
      <w:r w:rsidRPr="00190B61">
        <w:rPr>
          <w:sz w:val="24"/>
        </w:rPr>
        <w:t xml:space="preserve">    составили 75</w:t>
      </w:r>
      <w:r w:rsidR="007543C1" w:rsidRPr="00190B61">
        <w:rPr>
          <w:sz w:val="24"/>
        </w:rPr>
        <w:t>0,6</w:t>
      </w:r>
      <w:r w:rsidRPr="00190B61">
        <w:rPr>
          <w:sz w:val="24"/>
        </w:rPr>
        <w:t xml:space="preserve"> млн. руб.        Общий размер обязательств по заемным оборотным средствам </w:t>
      </w:r>
      <w:proofErr w:type="gramStart"/>
      <w:r w:rsidR="007543C1" w:rsidRPr="00190B61">
        <w:rPr>
          <w:sz w:val="24"/>
        </w:rPr>
        <w:t>П</w:t>
      </w:r>
      <w:r w:rsidRPr="00190B61">
        <w:rPr>
          <w:sz w:val="24"/>
        </w:rPr>
        <w:t>АО  составил</w:t>
      </w:r>
      <w:proofErr w:type="gramEnd"/>
      <w:r w:rsidRPr="00190B61">
        <w:rPr>
          <w:sz w:val="24"/>
        </w:rPr>
        <w:t xml:space="preserve"> на 01.01. 2015 года 755 млн. руб., что на </w:t>
      </w:r>
      <w:r w:rsidR="007543C1" w:rsidRPr="00190B61">
        <w:rPr>
          <w:sz w:val="24"/>
        </w:rPr>
        <w:t>13,6</w:t>
      </w:r>
      <w:r w:rsidRPr="00190B61">
        <w:rPr>
          <w:sz w:val="24"/>
        </w:rPr>
        <w:t xml:space="preserve"> </w:t>
      </w:r>
      <w:proofErr w:type="spellStart"/>
      <w:r w:rsidRPr="00190B61">
        <w:rPr>
          <w:sz w:val="24"/>
        </w:rPr>
        <w:t>млн.руб</w:t>
      </w:r>
      <w:proofErr w:type="spellEnd"/>
      <w:r w:rsidRPr="00190B61">
        <w:rPr>
          <w:sz w:val="24"/>
        </w:rPr>
        <w:t>. больше   предыдущего года.</w:t>
      </w:r>
    </w:p>
    <w:p w:rsidR="00BB4BB7" w:rsidRPr="00190B61" w:rsidRDefault="00BB4BB7" w:rsidP="00BB4BB7">
      <w:pPr>
        <w:jc w:val="both"/>
        <w:rPr>
          <w:sz w:val="24"/>
        </w:rPr>
      </w:pPr>
    </w:p>
    <w:p w:rsidR="00BB4BB7" w:rsidRPr="00BA1B0D" w:rsidRDefault="00BB4BB7" w:rsidP="00BB4BB7">
      <w:pPr>
        <w:jc w:val="both"/>
        <w:rPr>
          <w:sz w:val="24"/>
          <w:highlight w:val="green"/>
        </w:rPr>
      </w:pPr>
    </w:p>
    <w:p w:rsidR="00BB4BB7" w:rsidRPr="00ED328D" w:rsidRDefault="00BB4BB7" w:rsidP="00BB4BB7">
      <w:pPr>
        <w:jc w:val="both"/>
        <w:rPr>
          <w:b/>
          <w:sz w:val="24"/>
        </w:rPr>
      </w:pPr>
      <w:r w:rsidRPr="00ED328D">
        <w:rPr>
          <w:b/>
          <w:sz w:val="24"/>
        </w:rPr>
        <w:t xml:space="preserve">                          2.2. Распределение прибыли и убытков Общества.</w:t>
      </w:r>
    </w:p>
    <w:p w:rsidR="00BB4BB7" w:rsidRPr="00ED328D" w:rsidRDefault="00BB4BB7" w:rsidP="00BB4BB7">
      <w:pPr>
        <w:jc w:val="both"/>
        <w:rPr>
          <w:b/>
          <w:sz w:val="24"/>
        </w:rPr>
      </w:pPr>
    </w:p>
    <w:p w:rsidR="00BB4BB7" w:rsidRPr="00F7196D" w:rsidRDefault="00BB4BB7" w:rsidP="00BB4BB7">
      <w:pPr>
        <w:jc w:val="both"/>
        <w:rPr>
          <w:sz w:val="24"/>
        </w:rPr>
      </w:pPr>
      <w:r w:rsidRPr="00ED328D">
        <w:rPr>
          <w:sz w:val="24"/>
        </w:rPr>
        <w:t xml:space="preserve">       Акционерное общество получило выручки от продажи товаров, работ и услуг без учета налога на добавленную стоимость   в размере 1 млрд.</w:t>
      </w:r>
      <w:r w:rsidR="00ED328D" w:rsidRPr="00ED328D">
        <w:rPr>
          <w:sz w:val="24"/>
        </w:rPr>
        <w:t>368</w:t>
      </w:r>
      <w:r w:rsidRPr="00ED328D">
        <w:rPr>
          <w:sz w:val="24"/>
        </w:rPr>
        <w:t xml:space="preserve"> млн.</w:t>
      </w:r>
      <w:r w:rsidR="00ED328D" w:rsidRPr="00ED328D">
        <w:rPr>
          <w:sz w:val="24"/>
        </w:rPr>
        <w:t>556</w:t>
      </w:r>
      <w:r w:rsidRPr="00ED328D">
        <w:rPr>
          <w:sz w:val="24"/>
        </w:rPr>
        <w:t xml:space="preserve"> тысяч рублей (у</w:t>
      </w:r>
      <w:r w:rsidR="00ED328D" w:rsidRPr="00ED328D">
        <w:rPr>
          <w:sz w:val="24"/>
        </w:rPr>
        <w:t>величение</w:t>
      </w:r>
      <w:r w:rsidRPr="00ED328D">
        <w:rPr>
          <w:sz w:val="24"/>
        </w:rPr>
        <w:t xml:space="preserve"> на </w:t>
      </w:r>
      <w:r w:rsidR="00ED328D" w:rsidRPr="00ED328D">
        <w:rPr>
          <w:sz w:val="24"/>
        </w:rPr>
        <w:t>7,2</w:t>
      </w:r>
      <w:r w:rsidRPr="00ED328D">
        <w:rPr>
          <w:sz w:val="24"/>
        </w:rPr>
        <w:t xml:space="preserve"> % к предыдущему году), с учетом НДС </w:t>
      </w:r>
      <w:proofErr w:type="gramStart"/>
      <w:r w:rsidRPr="00ED328D">
        <w:rPr>
          <w:sz w:val="24"/>
        </w:rPr>
        <w:t>и  в</w:t>
      </w:r>
      <w:proofErr w:type="gramEnd"/>
      <w:r w:rsidRPr="00ED328D">
        <w:rPr>
          <w:sz w:val="24"/>
        </w:rPr>
        <w:t xml:space="preserve"> размере 1 млрд.</w:t>
      </w:r>
      <w:r w:rsidR="00ED328D" w:rsidRPr="00ED328D">
        <w:rPr>
          <w:sz w:val="24"/>
        </w:rPr>
        <w:t>597</w:t>
      </w:r>
      <w:r w:rsidRPr="00ED328D">
        <w:rPr>
          <w:sz w:val="24"/>
        </w:rPr>
        <w:t xml:space="preserve"> млн.</w:t>
      </w:r>
      <w:r w:rsidR="00ED328D" w:rsidRPr="00ED328D">
        <w:rPr>
          <w:sz w:val="24"/>
        </w:rPr>
        <w:t>745</w:t>
      </w:r>
      <w:r w:rsidRPr="00ED328D">
        <w:rPr>
          <w:sz w:val="24"/>
        </w:rPr>
        <w:t xml:space="preserve"> тысяч рублей.      </w:t>
      </w:r>
      <w:r w:rsidRPr="00F7196D">
        <w:rPr>
          <w:sz w:val="24"/>
        </w:rPr>
        <w:t xml:space="preserve">Себестоимость проданных товаров, работ и </w:t>
      </w:r>
      <w:proofErr w:type="gramStart"/>
      <w:r w:rsidRPr="00F7196D">
        <w:rPr>
          <w:sz w:val="24"/>
        </w:rPr>
        <w:t>услуг  составила</w:t>
      </w:r>
      <w:proofErr w:type="gramEnd"/>
      <w:r w:rsidRPr="00F7196D">
        <w:rPr>
          <w:sz w:val="24"/>
        </w:rPr>
        <w:t xml:space="preserve"> 1млрд.0</w:t>
      </w:r>
      <w:r w:rsidR="00ED328D" w:rsidRPr="00F7196D">
        <w:rPr>
          <w:sz w:val="24"/>
        </w:rPr>
        <w:t>82</w:t>
      </w:r>
      <w:r w:rsidRPr="00F7196D">
        <w:rPr>
          <w:sz w:val="24"/>
        </w:rPr>
        <w:t>млн.</w:t>
      </w:r>
      <w:r w:rsidR="00ED328D" w:rsidRPr="00F7196D">
        <w:rPr>
          <w:sz w:val="24"/>
        </w:rPr>
        <w:t>534</w:t>
      </w:r>
      <w:r w:rsidRPr="00F7196D">
        <w:rPr>
          <w:sz w:val="24"/>
        </w:rPr>
        <w:t xml:space="preserve"> тысяч</w:t>
      </w:r>
      <w:r w:rsidR="00ED328D" w:rsidRPr="00F7196D">
        <w:rPr>
          <w:sz w:val="24"/>
        </w:rPr>
        <w:t>и</w:t>
      </w:r>
      <w:r w:rsidRPr="00F7196D">
        <w:rPr>
          <w:sz w:val="24"/>
        </w:rPr>
        <w:t xml:space="preserve"> рублей, получено валовой прибыли 2</w:t>
      </w:r>
      <w:r w:rsidR="00ED328D" w:rsidRPr="00F7196D">
        <w:rPr>
          <w:sz w:val="24"/>
        </w:rPr>
        <w:t>86</w:t>
      </w:r>
      <w:r w:rsidRPr="00F7196D">
        <w:rPr>
          <w:sz w:val="24"/>
        </w:rPr>
        <w:t>млн. 0</w:t>
      </w:r>
      <w:r w:rsidR="00ED328D" w:rsidRPr="00F7196D">
        <w:rPr>
          <w:sz w:val="24"/>
        </w:rPr>
        <w:t>22</w:t>
      </w:r>
      <w:r w:rsidRPr="00F7196D">
        <w:rPr>
          <w:sz w:val="24"/>
        </w:rPr>
        <w:t xml:space="preserve"> тысяч</w:t>
      </w:r>
      <w:r w:rsidR="00ED328D" w:rsidRPr="00F7196D">
        <w:rPr>
          <w:sz w:val="24"/>
        </w:rPr>
        <w:t>и</w:t>
      </w:r>
      <w:r w:rsidRPr="00F7196D">
        <w:rPr>
          <w:sz w:val="24"/>
        </w:rPr>
        <w:t xml:space="preserve"> рублей. За предыдущий год объем валовой прибыли равнялся 275млн.</w:t>
      </w:r>
      <w:r w:rsidR="00F7196D" w:rsidRPr="00F7196D">
        <w:rPr>
          <w:sz w:val="24"/>
        </w:rPr>
        <w:t>018</w:t>
      </w:r>
      <w:r w:rsidRPr="00F7196D">
        <w:rPr>
          <w:sz w:val="24"/>
        </w:rPr>
        <w:t xml:space="preserve"> тысяч </w:t>
      </w:r>
      <w:proofErr w:type="spellStart"/>
      <w:r w:rsidRPr="00F7196D">
        <w:rPr>
          <w:sz w:val="24"/>
        </w:rPr>
        <w:t>рублей</w:t>
      </w:r>
      <w:r w:rsidR="00F7196D" w:rsidRPr="00F7196D">
        <w:rPr>
          <w:sz w:val="24"/>
        </w:rPr>
        <w:t>.Увеличение</w:t>
      </w:r>
      <w:proofErr w:type="spellEnd"/>
      <w:r w:rsidRPr="00F7196D">
        <w:rPr>
          <w:sz w:val="24"/>
        </w:rPr>
        <w:t xml:space="preserve"> валовой прибыли в сравнении с предыдущем 201</w:t>
      </w:r>
      <w:r w:rsidR="00F7196D" w:rsidRPr="00F7196D">
        <w:rPr>
          <w:sz w:val="24"/>
        </w:rPr>
        <w:t>4</w:t>
      </w:r>
      <w:r w:rsidRPr="00F7196D">
        <w:rPr>
          <w:sz w:val="24"/>
        </w:rPr>
        <w:t xml:space="preserve"> годом</w:t>
      </w:r>
      <w:r w:rsidR="00F7196D" w:rsidRPr="00F7196D">
        <w:rPr>
          <w:sz w:val="24"/>
        </w:rPr>
        <w:t xml:space="preserve"> составило4</w:t>
      </w:r>
      <w:r w:rsidRPr="00F7196D">
        <w:rPr>
          <w:sz w:val="24"/>
        </w:rPr>
        <w:t>%.</w:t>
      </w:r>
    </w:p>
    <w:p w:rsidR="00BB4BB7" w:rsidRPr="00E30964" w:rsidRDefault="00BB4BB7" w:rsidP="00BB4BB7">
      <w:pPr>
        <w:jc w:val="both"/>
        <w:rPr>
          <w:sz w:val="24"/>
        </w:rPr>
      </w:pPr>
      <w:r w:rsidRPr="00E30964">
        <w:rPr>
          <w:sz w:val="24"/>
        </w:rPr>
        <w:t>Коммерческие расходы составили 3</w:t>
      </w:r>
      <w:r w:rsidR="00F7196D" w:rsidRPr="00E30964">
        <w:rPr>
          <w:sz w:val="24"/>
        </w:rPr>
        <w:t>5</w:t>
      </w:r>
      <w:r w:rsidRPr="00E30964">
        <w:rPr>
          <w:sz w:val="24"/>
        </w:rPr>
        <w:t>млн.</w:t>
      </w:r>
      <w:r w:rsidR="00F7196D" w:rsidRPr="00E30964">
        <w:rPr>
          <w:sz w:val="24"/>
        </w:rPr>
        <w:t xml:space="preserve"> 270</w:t>
      </w:r>
      <w:r w:rsidRPr="00E30964">
        <w:rPr>
          <w:sz w:val="24"/>
        </w:rPr>
        <w:t>тыс.</w:t>
      </w:r>
      <w:r w:rsidR="00F7196D" w:rsidRPr="00E30964">
        <w:rPr>
          <w:sz w:val="24"/>
        </w:rPr>
        <w:t xml:space="preserve"> </w:t>
      </w:r>
      <w:r w:rsidRPr="00E30964">
        <w:rPr>
          <w:sz w:val="24"/>
        </w:rPr>
        <w:t>рублей (в 201</w:t>
      </w:r>
      <w:r w:rsidR="00F7196D" w:rsidRPr="00E30964">
        <w:rPr>
          <w:sz w:val="24"/>
        </w:rPr>
        <w:t>4</w:t>
      </w:r>
      <w:r w:rsidRPr="00E30964">
        <w:rPr>
          <w:sz w:val="24"/>
        </w:rPr>
        <w:t>году-</w:t>
      </w:r>
      <w:r w:rsidR="00F7196D" w:rsidRPr="00E30964">
        <w:rPr>
          <w:sz w:val="24"/>
        </w:rPr>
        <w:t>31</w:t>
      </w:r>
      <w:r w:rsidRPr="00E30964">
        <w:rPr>
          <w:sz w:val="24"/>
        </w:rPr>
        <w:t>млн.</w:t>
      </w:r>
      <w:r w:rsidR="00F7196D" w:rsidRPr="00E30964">
        <w:rPr>
          <w:sz w:val="24"/>
        </w:rPr>
        <w:t>813</w:t>
      </w:r>
      <w:r w:rsidRPr="00E30964">
        <w:rPr>
          <w:sz w:val="24"/>
        </w:rPr>
        <w:t>тыс.рублей).</w:t>
      </w:r>
    </w:p>
    <w:p w:rsidR="00BB4BB7" w:rsidRPr="00E30964" w:rsidRDefault="00BB4BB7" w:rsidP="00BB4BB7">
      <w:pPr>
        <w:jc w:val="both"/>
        <w:rPr>
          <w:sz w:val="24"/>
        </w:rPr>
      </w:pPr>
      <w:r w:rsidRPr="001B0BA7">
        <w:rPr>
          <w:sz w:val="24"/>
        </w:rPr>
        <w:t xml:space="preserve"> Р</w:t>
      </w:r>
      <w:r w:rsidRPr="00E30964">
        <w:rPr>
          <w:sz w:val="24"/>
        </w:rPr>
        <w:t>азмер управленческих расходов за 201</w:t>
      </w:r>
      <w:r w:rsidR="00E30964" w:rsidRPr="00E30964">
        <w:rPr>
          <w:sz w:val="24"/>
        </w:rPr>
        <w:t>5</w:t>
      </w:r>
      <w:proofErr w:type="gramStart"/>
      <w:r w:rsidRPr="00E30964">
        <w:rPr>
          <w:sz w:val="24"/>
        </w:rPr>
        <w:t>год  составил</w:t>
      </w:r>
      <w:proofErr w:type="gramEnd"/>
      <w:r w:rsidRPr="00E30964">
        <w:rPr>
          <w:sz w:val="24"/>
        </w:rPr>
        <w:t xml:space="preserve"> 12</w:t>
      </w:r>
      <w:r w:rsidR="00E30964" w:rsidRPr="00E30964">
        <w:rPr>
          <w:sz w:val="24"/>
        </w:rPr>
        <w:t>0</w:t>
      </w:r>
      <w:r w:rsidRPr="00E30964">
        <w:rPr>
          <w:sz w:val="24"/>
        </w:rPr>
        <w:t xml:space="preserve"> млн.</w:t>
      </w:r>
      <w:r w:rsidR="00E30964" w:rsidRPr="00E30964">
        <w:rPr>
          <w:sz w:val="24"/>
        </w:rPr>
        <w:t>048</w:t>
      </w:r>
      <w:r w:rsidRPr="00E30964">
        <w:rPr>
          <w:sz w:val="24"/>
        </w:rPr>
        <w:t xml:space="preserve">  </w:t>
      </w:r>
      <w:proofErr w:type="spellStart"/>
      <w:r w:rsidRPr="00E30964">
        <w:rPr>
          <w:sz w:val="24"/>
        </w:rPr>
        <w:t>тыс.рублей</w:t>
      </w:r>
      <w:proofErr w:type="spellEnd"/>
      <w:r w:rsidRPr="00E30964">
        <w:rPr>
          <w:sz w:val="24"/>
        </w:rPr>
        <w:t>, в 201</w:t>
      </w:r>
      <w:r w:rsidR="00E30964" w:rsidRPr="00E30964">
        <w:rPr>
          <w:sz w:val="24"/>
        </w:rPr>
        <w:t>4</w:t>
      </w:r>
      <w:r w:rsidRPr="00E30964">
        <w:rPr>
          <w:sz w:val="24"/>
        </w:rPr>
        <w:t>году-1</w:t>
      </w:r>
      <w:r w:rsidR="00E30964" w:rsidRPr="00E30964">
        <w:rPr>
          <w:sz w:val="24"/>
        </w:rPr>
        <w:t>24</w:t>
      </w:r>
      <w:r w:rsidRPr="00E30964">
        <w:rPr>
          <w:sz w:val="24"/>
        </w:rPr>
        <w:t xml:space="preserve"> млн. </w:t>
      </w:r>
      <w:r w:rsidR="00E30964" w:rsidRPr="00E30964">
        <w:rPr>
          <w:sz w:val="24"/>
        </w:rPr>
        <w:t>452</w:t>
      </w:r>
      <w:r w:rsidRPr="00E30964">
        <w:rPr>
          <w:sz w:val="24"/>
        </w:rPr>
        <w:t xml:space="preserve"> тыс. рублей .</w:t>
      </w:r>
    </w:p>
    <w:p w:rsidR="00BB4BB7" w:rsidRPr="001B0BA7" w:rsidRDefault="00BB4BB7" w:rsidP="00BB4BB7">
      <w:pPr>
        <w:jc w:val="both"/>
        <w:rPr>
          <w:sz w:val="24"/>
        </w:rPr>
      </w:pPr>
      <w:r w:rsidRPr="001B0BA7">
        <w:rPr>
          <w:sz w:val="24"/>
        </w:rPr>
        <w:t xml:space="preserve">      Акционерным обществом получено прибыли от продаж-1</w:t>
      </w:r>
      <w:r w:rsidR="001B0BA7" w:rsidRPr="001B0BA7">
        <w:rPr>
          <w:sz w:val="24"/>
        </w:rPr>
        <w:t>30</w:t>
      </w:r>
      <w:r w:rsidRPr="001B0BA7">
        <w:rPr>
          <w:sz w:val="24"/>
        </w:rPr>
        <w:t>млн.7</w:t>
      </w:r>
      <w:r w:rsidR="001B0BA7" w:rsidRPr="001B0BA7">
        <w:rPr>
          <w:sz w:val="24"/>
        </w:rPr>
        <w:t>04</w:t>
      </w:r>
      <w:r w:rsidRPr="001B0BA7">
        <w:rPr>
          <w:sz w:val="24"/>
        </w:rPr>
        <w:t>тыс. рублей, в 201</w:t>
      </w:r>
      <w:r w:rsidR="001B0BA7" w:rsidRPr="001B0BA7">
        <w:rPr>
          <w:sz w:val="24"/>
        </w:rPr>
        <w:t>4</w:t>
      </w:r>
      <w:r w:rsidRPr="001B0BA7">
        <w:rPr>
          <w:sz w:val="24"/>
        </w:rPr>
        <w:t>году-11</w:t>
      </w:r>
      <w:r w:rsidR="001B0BA7" w:rsidRPr="001B0BA7">
        <w:rPr>
          <w:sz w:val="24"/>
        </w:rPr>
        <w:t>8</w:t>
      </w:r>
      <w:r w:rsidRPr="001B0BA7">
        <w:rPr>
          <w:sz w:val="24"/>
        </w:rPr>
        <w:t>млн.</w:t>
      </w:r>
      <w:r w:rsidR="001B0BA7" w:rsidRPr="001B0BA7">
        <w:rPr>
          <w:sz w:val="24"/>
        </w:rPr>
        <w:t>753</w:t>
      </w:r>
      <w:r w:rsidRPr="001B0BA7">
        <w:rPr>
          <w:sz w:val="24"/>
        </w:rPr>
        <w:t xml:space="preserve"> </w:t>
      </w:r>
      <w:proofErr w:type="gramStart"/>
      <w:r w:rsidRPr="001B0BA7">
        <w:rPr>
          <w:sz w:val="24"/>
        </w:rPr>
        <w:t>тысяч</w:t>
      </w:r>
      <w:r w:rsidR="001B0BA7" w:rsidRPr="001B0BA7">
        <w:rPr>
          <w:sz w:val="24"/>
        </w:rPr>
        <w:t>и</w:t>
      </w:r>
      <w:r w:rsidRPr="001B0BA7">
        <w:rPr>
          <w:sz w:val="24"/>
        </w:rPr>
        <w:t xml:space="preserve">  рублей</w:t>
      </w:r>
      <w:proofErr w:type="gramEnd"/>
      <w:r w:rsidRPr="001B0BA7">
        <w:rPr>
          <w:sz w:val="24"/>
        </w:rPr>
        <w:t xml:space="preserve"> (у</w:t>
      </w:r>
      <w:r w:rsidR="001B0BA7" w:rsidRPr="001B0BA7">
        <w:rPr>
          <w:sz w:val="24"/>
        </w:rPr>
        <w:t>величение на 10</w:t>
      </w:r>
      <w:r w:rsidRPr="001B0BA7">
        <w:rPr>
          <w:sz w:val="24"/>
        </w:rPr>
        <w:t>%).</w:t>
      </w:r>
    </w:p>
    <w:p w:rsidR="00BB4BB7" w:rsidRPr="001B0BA7" w:rsidRDefault="00BB4BB7" w:rsidP="00BB4BB7">
      <w:pPr>
        <w:pStyle w:val="a4"/>
      </w:pPr>
      <w:r w:rsidRPr="001B0BA7">
        <w:t>Выплачено процентов за пользование кредитами банков-</w:t>
      </w:r>
      <w:r w:rsidR="001B0BA7" w:rsidRPr="001B0BA7">
        <w:t>88,9</w:t>
      </w:r>
      <w:r w:rsidRPr="001B0BA7">
        <w:t>млн. рублей (в 201</w:t>
      </w:r>
      <w:r w:rsidR="001B0BA7" w:rsidRPr="001B0BA7">
        <w:t>4</w:t>
      </w:r>
      <w:r w:rsidRPr="001B0BA7">
        <w:t>году-</w:t>
      </w:r>
      <w:r w:rsidR="001B0BA7" w:rsidRPr="001B0BA7">
        <w:t>78</w:t>
      </w:r>
      <w:r w:rsidRPr="001B0BA7">
        <w:t xml:space="preserve">млн. рублей). </w:t>
      </w:r>
    </w:p>
    <w:p w:rsidR="00BB4BB7" w:rsidRPr="00654DD1" w:rsidRDefault="00BB4BB7" w:rsidP="00BB4BB7">
      <w:pPr>
        <w:jc w:val="both"/>
        <w:rPr>
          <w:sz w:val="24"/>
        </w:rPr>
      </w:pPr>
      <w:r w:rsidRPr="00654DD1">
        <w:rPr>
          <w:sz w:val="24"/>
        </w:rPr>
        <w:lastRenderedPageBreak/>
        <w:t xml:space="preserve">      Сальдо по прочим доходам и расходам – убыток в </w:t>
      </w:r>
      <w:proofErr w:type="gramStart"/>
      <w:r w:rsidRPr="00654DD1">
        <w:rPr>
          <w:sz w:val="24"/>
        </w:rPr>
        <w:t xml:space="preserve">размере  </w:t>
      </w:r>
      <w:r w:rsidR="00654DD1" w:rsidRPr="00654DD1">
        <w:rPr>
          <w:sz w:val="24"/>
        </w:rPr>
        <w:t>28</w:t>
      </w:r>
      <w:proofErr w:type="gramEnd"/>
      <w:r w:rsidRPr="00654DD1">
        <w:rPr>
          <w:sz w:val="24"/>
        </w:rPr>
        <w:t>млн.1</w:t>
      </w:r>
      <w:r w:rsidR="00654DD1" w:rsidRPr="00654DD1">
        <w:rPr>
          <w:sz w:val="24"/>
        </w:rPr>
        <w:t>8</w:t>
      </w:r>
      <w:r w:rsidRPr="00654DD1">
        <w:rPr>
          <w:sz w:val="24"/>
        </w:rPr>
        <w:t xml:space="preserve"> тысячи рублей,  в прошлом году убыток составил -  </w:t>
      </w:r>
      <w:r w:rsidR="00654DD1" w:rsidRPr="00654DD1">
        <w:rPr>
          <w:sz w:val="24"/>
        </w:rPr>
        <w:t>32</w:t>
      </w:r>
      <w:r w:rsidRPr="00654DD1">
        <w:rPr>
          <w:sz w:val="24"/>
        </w:rPr>
        <w:t xml:space="preserve">млн. </w:t>
      </w:r>
      <w:r w:rsidR="00654DD1" w:rsidRPr="00654DD1">
        <w:rPr>
          <w:sz w:val="24"/>
        </w:rPr>
        <w:t>123</w:t>
      </w:r>
      <w:r w:rsidRPr="00654DD1">
        <w:rPr>
          <w:sz w:val="24"/>
        </w:rPr>
        <w:t>тыс. рублей.</w:t>
      </w:r>
    </w:p>
    <w:p w:rsidR="00BB4BB7" w:rsidRPr="00605F17" w:rsidRDefault="00BB4BB7" w:rsidP="00BB4BB7">
      <w:pPr>
        <w:jc w:val="both"/>
        <w:rPr>
          <w:sz w:val="24"/>
        </w:rPr>
      </w:pPr>
      <w:r w:rsidRPr="00605F17">
        <w:rPr>
          <w:sz w:val="24"/>
        </w:rPr>
        <w:t xml:space="preserve">      В результате, по балансу получено прибыли до налогообложения </w:t>
      </w:r>
      <w:r w:rsidR="00605F17" w:rsidRPr="00605F17">
        <w:rPr>
          <w:sz w:val="24"/>
        </w:rPr>
        <w:t>13 548</w:t>
      </w:r>
      <w:r w:rsidRPr="00605F17">
        <w:rPr>
          <w:sz w:val="24"/>
        </w:rPr>
        <w:t xml:space="preserve">тыс.рублей </w:t>
      </w:r>
      <w:proofErr w:type="gramStart"/>
      <w:r w:rsidRPr="00605F17">
        <w:rPr>
          <w:sz w:val="24"/>
        </w:rPr>
        <w:t>( в</w:t>
      </w:r>
      <w:proofErr w:type="gramEnd"/>
      <w:r w:rsidRPr="00605F17">
        <w:rPr>
          <w:sz w:val="24"/>
        </w:rPr>
        <w:t xml:space="preserve"> 201</w:t>
      </w:r>
      <w:r w:rsidR="00605F17" w:rsidRPr="00605F17">
        <w:rPr>
          <w:sz w:val="24"/>
        </w:rPr>
        <w:t>4</w:t>
      </w:r>
      <w:r w:rsidRPr="00605F17">
        <w:rPr>
          <w:sz w:val="24"/>
        </w:rPr>
        <w:t>году</w:t>
      </w:r>
      <w:r w:rsidR="00605F17" w:rsidRPr="00605F17">
        <w:rPr>
          <w:sz w:val="24"/>
        </w:rPr>
        <w:t xml:space="preserve"> </w:t>
      </w:r>
      <w:r w:rsidRPr="00605F17">
        <w:rPr>
          <w:sz w:val="24"/>
        </w:rPr>
        <w:t>-</w:t>
      </w:r>
      <w:r w:rsidR="00605F17" w:rsidRPr="00605F17">
        <w:rPr>
          <w:sz w:val="24"/>
        </w:rPr>
        <w:t xml:space="preserve"> </w:t>
      </w:r>
      <w:r w:rsidRPr="00605F17">
        <w:rPr>
          <w:sz w:val="24"/>
        </w:rPr>
        <w:t xml:space="preserve">8 </w:t>
      </w:r>
      <w:r w:rsidR="00605F17" w:rsidRPr="00605F17">
        <w:rPr>
          <w:sz w:val="24"/>
        </w:rPr>
        <w:t>630</w:t>
      </w:r>
      <w:r w:rsidRPr="00605F17">
        <w:rPr>
          <w:sz w:val="24"/>
        </w:rPr>
        <w:t xml:space="preserve"> тысяч рублей ), чистая прибыль акционерного общества-</w:t>
      </w:r>
      <w:r w:rsidR="00605F17" w:rsidRPr="00605F17">
        <w:rPr>
          <w:sz w:val="24"/>
        </w:rPr>
        <w:t>7</w:t>
      </w:r>
      <w:r w:rsidRPr="00605F17">
        <w:rPr>
          <w:sz w:val="24"/>
        </w:rPr>
        <w:t xml:space="preserve"> млн.9</w:t>
      </w:r>
      <w:r w:rsidR="00605F17" w:rsidRPr="00605F17">
        <w:rPr>
          <w:sz w:val="24"/>
        </w:rPr>
        <w:t>2</w:t>
      </w:r>
      <w:r w:rsidRPr="00605F17">
        <w:rPr>
          <w:sz w:val="24"/>
        </w:rPr>
        <w:t>7 тыс. рублей. В 201</w:t>
      </w:r>
      <w:r w:rsidR="00605F17" w:rsidRPr="00605F17">
        <w:rPr>
          <w:sz w:val="24"/>
        </w:rPr>
        <w:t>4</w:t>
      </w:r>
      <w:r w:rsidRPr="00605F17">
        <w:rPr>
          <w:sz w:val="24"/>
        </w:rPr>
        <w:t xml:space="preserve"> </w:t>
      </w:r>
      <w:proofErr w:type="gramStart"/>
      <w:r w:rsidRPr="00605F17">
        <w:rPr>
          <w:sz w:val="24"/>
        </w:rPr>
        <w:t>году  чистая</w:t>
      </w:r>
      <w:proofErr w:type="gramEnd"/>
      <w:r w:rsidRPr="00605F17">
        <w:rPr>
          <w:sz w:val="24"/>
        </w:rPr>
        <w:t xml:space="preserve"> прибыль составила 4 млн.</w:t>
      </w:r>
      <w:r w:rsidR="00605F17" w:rsidRPr="00605F17">
        <w:rPr>
          <w:sz w:val="24"/>
        </w:rPr>
        <w:t>972</w:t>
      </w:r>
      <w:r w:rsidRPr="00605F17">
        <w:rPr>
          <w:sz w:val="24"/>
        </w:rPr>
        <w:t xml:space="preserve"> тыс. рублей. </w:t>
      </w:r>
    </w:p>
    <w:p w:rsidR="00BB4BB7" w:rsidRPr="00605F17" w:rsidRDefault="00BB4BB7" w:rsidP="00BB4BB7">
      <w:pPr>
        <w:jc w:val="both"/>
        <w:rPr>
          <w:sz w:val="24"/>
        </w:rPr>
      </w:pPr>
      <w:r w:rsidRPr="00605F17">
        <w:rPr>
          <w:sz w:val="24"/>
        </w:rPr>
        <w:t xml:space="preserve">      </w:t>
      </w:r>
      <w:proofErr w:type="gramStart"/>
      <w:r w:rsidRPr="00605F17">
        <w:rPr>
          <w:sz w:val="24"/>
        </w:rPr>
        <w:t>Прочие  доходы</w:t>
      </w:r>
      <w:proofErr w:type="gramEnd"/>
      <w:r w:rsidRPr="00605F17">
        <w:rPr>
          <w:sz w:val="24"/>
        </w:rPr>
        <w:t xml:space="preserve">  составили за 201</w:t>
      </w:r>
      <w:r w:rsidR="00605F17" w:rsidRPr="00605F17">
        <w:rPr>
          <w:sz w:val="24"/>
        </w:rPr>
        <w:t>5 год 69</w:t>
      </w:r>
      <w:r w:rsidRPr="00605F17">
        <w:rPr>
          <w:sz w:val="24"/>
        </w:rPr>
        <w:t xml:space="preserve"> млн.</w:t>
      </w:r>
      <w:r w:rsidR="00605F17" w:rsidRPr="00605F17">
        <w:rPr>
          <w:sz w:val="24"/>
        </w:rPr>
        <w:t>973</w:t>
      </w:r>
      <w:r w:rsidRPr="00605F17">
        <w:rPr>
          <w:sz w:val="24"/>
        </w:rPr>
        <w:t xml:space="preserve">тыс. рублей. </w:t>
      </w:r>
    </w:p>
    <w:p w:rsidR="00BB4BB7" w:rsidRPr="00605F17" w:rsidRDefault="00BB4BB7" w:rsidP="00BB4BB7">
      <w:pPr>
        <w:pStyle w:val="23"/>
        <w:rPr>
          <w:sz w:val="24"/>
        </w:rPr>
      </w:pPr>
      <w:r w:rsidRPr="00605F17">
        <w:rPr>
          <w:sz w:val="24"/>
        </w:rPr>
        <w:t xml:space="preserve">      </w:t>
      </w:r>
      <w:proofErr w:type="gramStart"/>
      <w:r w:rsidRPr="00605F17">
        <w:rPr>
          <w:sz w:val="24"/>
        </w:rPr>
        <w:t>Прочие  расходы</w:t>
      </w:r>
      <w:proofErr w:type="gramEnd"/>
      <w:r w:rsidRPr="00605F17">
        <w:rPr>
          <w:sz w:val="24"/>
        </w:rPr>
        <w:t xml:space="preserve">  за 201</w:t>
      </w:r>
      <w:r w:rsidR="00605F17" w:rsidRPr="00605F17">
        <w:rPr>
          <w:sz w:val="24"/>
        </w:rPr>
        <w:t>5</w:t>
      </w:r>
      <w:r w:rsidRPr="00605F17">
        <w:rPr>
          <w:sz w:val="24"/>
        </w:rPr>
        <w:t xml:space="preserve"> год составили </w:t>
      </w:r>
      <w:r w:rsidR="00605F17" w:rsidRPr="00605F17">
        <w:rPr>
          <w:sz w:val="24"/>
        </w:rPr>
        <w:t>98</w:t>
      </w:r>
      <w:r w:rsidRPr="00605F17">
        <w:rPr>
          <w:sz w:val="24"/>
        </w:rPr>
        <w:t xml:space="preserve"> млн.</w:t>
      </w:r>
      <w:r w:rsidR="00605F17" w:rsidRPr="00605F17">
        <w:rPr>
          <w:sz w:val="24"/>
        </w:rPr>
        <w:t xml:space="preserve">155 </w:t>
      </w:r>
      <w:r w:rsidRPr="00605F17">
        <w:rPr>
          <w:sz w:val="24"/>
        </w:rPr>
        <w:t xml:space="preserve">тыс. рублей. </w:t>
      </w:r>
    </w:p>
    <w:p w:rsidR="00BB4BB7" w:rsidRPr="00BA1B0D" w:rsidRDefault="00BB4BB7" w:rsidP="00BB4BB7">
      <w:pPr>
        <w:jc w:val="both"/>
        <w:rPr>
          <w:sz w:val="24"/>
          <w:highlight w:val="green"/>
        </w:rPr>
      </w:pPr>
    </w:p>
    <w:p w:rsidR="00BB4BB7" w:rsidRPr="009A0501" w:rsidRDefault="00BB4BB7" w:rsidP="00BB4BB7">
      <w:pPr>
        <w:jc w:val="both"/>
        <w:rPr>
          <w:sz w:val="24"/>
        </w:rPr>
      </w:pPr>
      <w:r w:rsidRPr="009A0501">
        <w:rPr>
          <w:sz w:val="24"/>
        </w:rPr>
        <w:t xml:space="preserve">По решению предыдущего годового общего собрания </w:t>
      </w:r>
      <w:proofErr w:type="gramStart"/>
      <w:r w:rsidRPr="009A0501">
        <w:rPr>
          <w:sz w:val="24"/>
        </w:rPr>
        <w:t>акционеров  в</w:t>
      </w:r>
      <w:proofErr w:type="gramEnd"/>
      <w:r w:rsidRPr="009A0501">
        <w:rPr>
          <w:sz w:val="24"/>
        </w:rPr>
        <w:t xml:space="preserve"> 201</w:t>
      </w:r>
      <w:r w:rsidR="009A0501" w:rsidRPr="009A0501">
        <w:rPr>
          <w:sz w:val="24"/>
        </w:rPr>
        <w:t>5</w:t>
      </w:r>
      <w:r w:rsidRPr="009A0501">
        <w:rPr>
          <w:sz w:val="24"/>
        </w:rPr>
        <w:t xml:space="preserve"> году дивиденды по акциям Общества не объявлялись и</w:t>
      </w:r>
      <w:r w:rsidRPr="009A0501">
        <w:rPr>
          <w:sz w:val="24"/>
          <w:lang w:val="en-US"/>
        </w:rPr>
        <w:t> </w:t>
      </w:r>
      <w:r w:rsidRPr="009A0501">
        <w:rPr>
          <w:sz w:val="24"/>
        </w:rPr>
        <w:t xml:space="preserve"> </w:t>
      </w:r>
      <w:r w:rsidRPr="009A0501">
        <w:rPr>
          <w:sz w:val="24"/>
          <w:lang w:val="en-US"/>
        </w:rPr>
        <w:t>c</w:t>
      </w:r>
      <w:proofErr w:type="spellStart"/>
      <w:r w:rsidRPr="009A0501">
        <w:rPr>
          <w:sz w:val="24"/>
        </w:rPr>
        <w:t>оответственно</w:t>
      </w:r>
      <w:proofErr w:type="spellEnd"/>
      <w:r w:rsidRPr="009A0501">
        <w:rPr>
          <w:sz w:val="24"/>
        </w:rPr>
        <w:t xml:space="preserve"> не выплачивались из-за отсутствия источника.  </w:t>
      </w:r>
    </w:p>
    <w:p w:rsidR="00BB4BB7" w:rsidRPr="00BA1B0D" w:rsidRDefault="00BB4BB7" w:rsidP="00BB4BB7">
      <w:pPr>
        <w:jc w:val="both"/>
        <w:rPr>
          <w:sz w:val="24"/>
          <w:highlight w:val="green"/>
        </w:rPr>
      </w:pPr>
    </w:p>
    <w:p w:rsidR="00BB4BB7" w:rsidRPr="00F24E87" w:rsidRDefault="00BB4BB7" w:rsidP="00BB4BB7">
      <w:pPr>
        <w:rPr>
          <w:sz w:val="24"/>
        </w:rPr>
      </w:pPr>
      <w:r w:rsidRPr="00F24E87">
        <w:rPr>
          <w:sz w:val="24"/>
        </w:rPr>
        <w:t xml:space="preserve">                     Распределение прибылей и убытков за 201</w:t>
      </w:r>
      <w:r w:rsidR="00F24E87" w:rsidRPr="00F24E87">
        <w:rPr>
          <w:sz w:val="24"/>
        </w:rPr>
        <w:t>5</w:t>
      </w:r>
      <w:r w:rsidRPr="00F24E87">
        <w:rPr>
          <w:sz w:val="24"/>
        </w:rPr>
        <w:t xml:space="preserve"> год</w:t>
      </w:r>
    </w:p>
    <w:p w:rsidR="00BB4BB7" w:rsidRPr="00BA1B0D" w:rsidRDefault="00BB4BB7" w:rsidP="00BB4BB7">
      <w:pPr>
        <w:rPr>
          <w:sz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B4BB7" w:rsidRPr="00BA1B0D" w:rsidTr="00F81452">
        <w:tc>
          <w:tcPr>
            <w:tcW w:w="4261" w:type="dxa"/>
          </w:tcPr>
          <w:p w:rsidR="00BB4BB7" w:rsidRPr="00F24E87" w:rsidRDefault="00BB4BB7" w:rsidP="00F81452">
            <w:pPr>
              <w:jc w:val="both"/>
            </w:pPr>
            <w:r w:rsidRPr="00F24E87">
              <w:t xml:space="preserve">  </w:t>
            </w:r>
            <w:proofErr w:type="gramStart"/>
            <w:r w:rsidRPr="00F24E87">
              <w:t>НАИМЕНОВАНИЕ  СТАТЕЙ</w:t>
            </w:r>
            <w:proofErr w:type="gramEnd"/>
          </w:p>
        </w:tc>
        <w:tc>
          <w:tcPr>
            <w:tcW w:w="4261" w:type="dxa"/>
          </w:tcPr>
          <w:p w:rsidR="00BB4BB7" w:rsidRPr="00F24E87" w:rsidRDefault="00BB4BB7" w:rsidP="00F81452">
            <w:pPr>
              <w:jc w:val="both"/>
            </w:pPr>
            <w:r w:rsidRPr="00F24E87">
              <w:t xml:space="preserve">         Сумма</w:t>
            </w:r>
            <w:proofErr w:type="gramStart"/>
            <w:r w:rsidRPr="00F24E87">
              <w:t xml:space="preserve">   (</w:t>
            </w:r>
            <w:proofErr w:type="spellStart"/>
            <w:proofErr w:type="gramEnd"/>
            <w:r w:rsidRPr="00F24E87">
              <w:t>тыс</w:t>
            </w:r>
            <w:proofErr w:type="spellEnd"/>
            <w:r w:rsidRPr="00F24E87">
              <w:rPr>
                <w:lang w:val="en-US"/>
              </w:rPr>
              <w:t>.</w:t>
            </w:r>
            <w:r w:rsidRPr="00F24E87">
              <w:t xml:space="preserve"> </w:t>
            </w:r>
            <w:proofErr w:type="spellStart"/>
            <w:r w:rsidRPr="00F24E87">
              <w:t>руб</w:t>
            </w:r>
            <w:proofErr w:type="spellEnd"/>
            <w:r w:rsidRPr="00F24E87">
              <w:rPr>
                <w:lang w:val="en-US"/>
              </w:rPr>
              <w:t>.</w:t>
            </w:r>
            <w:r w:rsidRPr="00F24E87">
              <w:t>)</w:t>
            </w:r>
          </w:p>
        </w:tc>
      </w:tr>
      <w:tr w:rsidR="00BB4BB7" w:rsidRPr="00BA1B0D" w:rsidTr="00F81452">
        <w:tc>
          <w:tcPr>
            <w:tcW w:w="4261" w:type="dxa"/>
          </w:tcPr>
          <w:p w:rsidR="00BB4BB7" w:rsidRPr="00F24E87" w:rsidRDefault="00BB4BB7" w:rsidP="00F81452">
            <w:pPr>
              <w:jc w:val="both"/>
            </w:pPr>
            <w:r w:rsidRPr="00F24E87">
              <w:t>1</w:t>
            </w:r>
            <w:r w:rsidRPr="00F24E87">
              <w:rPr>
                <w:lang w:val="en-US"/>
              </w:rPr>
              <w:t>.</w:t>
            </w:r>
            <w:r w:rsidRPr="00F24E87">
              <w:t>Валовая прибыль</w:t>
            </w:r>
          </w:p>
        </w:tc>
        <w:tc>
          <w:tcPr>
            <w:tcW w:w="4261" w:type="dxa"/>
          </w:tcPr>
          <w:p w:rsidR="00BB4BB7" w:rsidRPr="00F24E87" w:rsidRDefault="00F24E87" w:rsidP="00F24E87">
            <w:pPr>
              <w:jc w:val="center"/>
            </w:pPr>
            <w:r w:rsidRPr="00F24E87">
              <w:t>286 022</w:t>
            </w:r>
          </w:p>
        </w:tc>
      </w:tr>
      <w:tr w:rsidR="00BB4BB7" w:rsidRPr="00BA1B0D" w:rsidTr="00F81452">
        <w:tc>
          <w:tcPr>
            <w:tcW w:w="4261" w:type="dxa"/>
          </w:tcPr>
          <w:p w:rsidR="00BB4BB7" w:rsidRPr="00F24E87" w:rsidRDefault="00BB4BB7" w:rsidP="00F81452">
            <w:pPr>
              <w:jc w:val="both"/>
            </w:pPr>
            <w:r w:rsidRPr="00F24E87">
              <w:t>2</w:t>
            </w:r>
            <w:r w:rsidRPr="00F24E87">
              <w:rPr>
                <w:lang w:val="en-US"/>
              </w:rPr>
              <w:t>.</w:t>
            </w:r>
            <w:r w:rsidRPr="00F24E87">
              <w:t>Коммерческие расходы</w:t>
            </w:r>
          </w:p>
        </w:tc>
        <w:tc>
          <w:tcPr>
            <w:tcW w:w="4261" w:type="dxa"/>
          </w:tcPr>
          <w:p w:rsidR="00BB4BB7" w:rsidRPr="00F24E87" w:rsidRDefault="00F24E87" w:rsidP="00F81452">
            <w:pPr>
              <w:jc w:val="center"/>
            </w:pPr>
            <w:r w:rsidRPr="00F24E87">
              <w:t>35 270</w:t>
            </w:r>
          </w:p>
        </w:tc>
      </w:tr>
      <w:tr w:rsidR="00BB4BB7" w:rsidRPr="00BA1B0D" w:rsidTr="00F81452">
        <w:tc>
          <w:tcPr>
            <w:tcW w:w="4261" w:type="dxa"/>
          </w:tcPr>
          <w:p w:rsidR="00BB4BB7" w:rsidRPr="00F24E87" w:rsidRDefault="00BB4BB7" w:rsidP="00F81452">
            <w:pPr>
              <w:jc w:val="both"/>
            </w:pPr>
            <w:proofErr w:type="gramStart"/>
            <w:r w:rsidRPr="00F24E87">
              <w:t>3</w:t>
            </w:r>
            <w:r w:rsidRPr="00F24E87">
              <w:rPr>
                <w:lang w:val="en-US"/>
              </w:rPr>
              <w:t>.</w:t>
            </w:r>
            <w:r w:rsidRPr="00F24E87">
              <w:t>Управленческие  расходы</w:t>
            </w:r>
            <w:proofErr w:type="gramEnd"/>
          </w:p>
        </w:tc>
        <w:tc>
          <w:tcPr>
            <w:tcW w:w="4261" w:type="dxa"/>
          </w:tcPr>
          <w:p w:rsidR="00BB4BB7" w:rsidRPr="00F24E87" w:rsidRDefault="00F24E87" w:rsidP="00F81452">
            <w:pPr>
              <w:jc w:val="center"/>
            </w:pPr>
            <w:r w:rsidRPr="00F24E87">
              <w:t>120 048</w:t>
            </w:r>
          </w:p>
        </w:tc>
      </w:tr>
      <w:tr w:rsidR="00BB4BB7" w:rsidRPr="00BA1B0D" w:rsidTr="00F81452">
        <w:tc>
          <w:tcPr>
            <w:tcW w:w="4261" w:type="dxa"/>
          </w:tcPr>
          <w:p w:rsidR="00BB4BB7" w:rsidRPr="00F24E87" w:rsidRDefault="00BB4BB7" w:rsidP="00F81452">
            <w:pPr>
              <w:jc w:val="both"/>
            </w:pPr>
            <w:r w:rsidRPr="00F24E87">
              <w:t>4</w:t>
            </w:r>
            <w:r w:rsidRPr="00F24E87">
              <w:rPr>
                <w:lang w:val="en-US"/>
              </w:rPr>
              <w:t>.</w:t>
            </w:r>
            <w:r w:rsidRPr="00F24E87">
              <w:t xml:space="preserve"> Прибыль от продаж</w:t>
            </w:r>
          </w:p>
        </w:tc>
        <w:tc>
          <w:tcPr>
            <w:tcW w:w="4261" w:type="dxa"/>
          </w:tcPr>
          <w:p w:rsidR="00BB4BB7" w:rsidRPr="00F24E87" w:rsidRDefault="00F24E87" w:rsidP="00F81452">
            <w:pPr>
              <w:jc w:val="center"/>
            </w:pPr>
            <w:r w:rsidRPr="00F24E87">
              <w:t>130 704</w:t>
            </w:r>
          </w:p>
        </w:tc>
      </w:tr>
      <w:tr w:rsidR="00BB4BB7" w:rsidRPr="00BA1B0D" w:rsidTr="00F81452">
        <w:tc>
          <w:tcPr>
            <w:tcW w:w="4261" w:type="dxa"/>
          </w:tcPr>
          <w:p w:rsidR="00BB4BB7" w:rsidRPr="00F24E87" w:rsidRDefault="00BB4BB7" w:rsidP="00F81452">
            <w:pPr>
              <w:jc w:val="both"/>
            </w:pPr>
            <w:r w:rsidRPr="00F24E87">
              <w:t>5</w:t>
            </w:r>
            <w:r w:rsidRPr="00F24E87">
              <w:rPr>
                <w:lang w:val="en-US"/>
              </w:rPr>
              <w:t>.</w:t>
            </w:r>
            <w:r w:rsidRPr="00F24E87">
              <w:t xml:space="preserve">Прочие доходы </w:t>
            </w:r>
          </w:p>
        </w:tc>
        <w:tc>
          <w:tcPr>
            <w:tcW w:w="4261" w:type="dxa"/>
          </w:tcPr>
          <w:p w:rsidR="00BB4BB7" w:rsidRPr="00F24E87" w:rsidRDefault="00F24E87" w:rsidP="00F81452">
            <w:pPr>
              <w:jc w:val="center"/>
            </w:pPr>
            <w:r w:rsidRPr="00F24E87">
              <w:t>69 973</w:t>
            </w:r>
          </w:p>
        </w:tc>
      </w:tr>
      <w:tr w:rsidR="00BB4BB7" w:rsidRPr="00BA1B0D" w:rsidTr="00F81452">
        <w:tc>
          <w:tcPr>
            <w:tcW w:w="4261" w:type="dxa"/>
          </w:tcPr>
          <w:p w:rsidR="00BB4BB7" w:rsidRPr="00F24E87" w:rsidRDefault="00BB4BB7" w:rsidP="00F81452">
            <w:pPr>
              <w:jc w:val="both"/>
            </w:pPr>
            <w:r w:rsidRPr="00F24E87">
              <w:t>- продажа векселей</w:t>
            </w:r>
          </w:p>
        </w:tc>
        <w:tc>
          <w:tcPr>
            <w:tcW w:w="4261" w:type="dxa"/>
          </w:tcPr>
          <w:p w:rsidR="00BB4BB7" w:rsidRPr="00F24E87" w:rsidRDefault="00F24E87" w:rsidP="00F81452">
            <w:pPr>
              <w:jc w:val="center"/>
            </w:pPr>
            <w:r w:rsidRPr="00F24E87">
              <w:t>1 857</w:t>
            </w:r>
          </w:p>
        </w:tc>
      </w:tr>
      <w:tr w:rsidR="00BB4BB7" w:rsidRPr="00BA1B0D" w:rsidTr="00F81452">
        <w:tc>
          <w:tcPr>
            <w:tcW w:w="4261" w:type="dxa"/>
          </w:tcPr>
          <w:p w:rsidR="00BB4BB7" w:rsidRPr="00F24E87" w:rsidRDefault="00BB4BB7" w:rsidP="00F81452">
            <w:pPr>
              <w:jc w:val="both"/>
            </w:pPr>
            <w:r w:rsidRPr="00F24E87">
              <w:t>-прочие доходы</w:t>
            </w:r>
          </w:p>
        </w:tc>
        <w:tc>
          <w:tcPr>
            <w:tcW w:w="4261" w:type="dxa"/>
          </w:tcPr>
          <w:p w:rsidR="00BB4BB7" w:rsidRPr="00F24E87" w:rsidRDefault="00F24E87" w:rsidP="00F81452">
            <w:pPr>
              <w:jc w:val="center"/>
            </w:pPr>
            <w:r w:rsidRPr="00F24E87">
              <w:t>68 116</w:t>
            </w:r>
          </w:p>
        </w:tc>
      </w:tr>
      <w:tr w:rsidR="00BB4BB7" w:rsidRPr="00BA1B0D" w:rsidTr="00F81452">
        <w:tc>
          <w:tcPr>
            <w:tcW w:w="4261" w:type="dxa"/>
          </w:tcPr>
          <w:p w:rsidR="00BB4BB7" w:rsidRPr="00735EB9" w:rsidRDefault="00BB4BB7" w:rsidP="00F81452">
            <w:pPr>
              <w:jc w:val="both"/>
            </w:pPr>
            <w:r w:rsidRPr="00735EB9">
              <w:t>6</w:t>
            </w:r>
            <w:r w:rsidRPr="00735EB9">
              <w:rPr>
                <w:lang w:val="en-US"/>
              </w:rPr>
              <w:t>.</w:t>
            </w:r>
            <w:r w:rsidRPr="00735EB9">
              <w:t>Прочие расходы</w:t>
            </w:r>
          </w:p>
        </w:tc>
        <w:tc>
          <w:tcPr>
            <w:tcW w:w="4261" w:type="dxa"/>
          </w:tcPr>
          <w:p w:rsidR="00BB4BB7" w:rsidRPr="00735EB9" w:rsidRDefault="00F24E87" w:rsidP="00F81452">
            <w:pPr>
              <w:jc w:val="center"/>
            </w:pPr>
            <w:r w:rsidRPr="00735EB9">
              <w:t>187 129</w:t>
            </w:r>
          </w:p>
        </w:tc>
      </w:tr>
      <w:tr w:rsidR="00BB4BB7" w:rsidRPr="00BA1B0D" w:rsidTr="00F81452">
        <w:tc>
          <w:tcPr>
            <w:tcW w:w="4261" w:type="dxa"/>
          </w:tcPr>
          <w:p w:rsidR="00BB4BB7" w:rsidRPr="00735EB9" w:rsidRDefault="00BB4BB7" w:rsidP="00F81452">
            <w:pPr>
              <w:jc w:val="both"/>
            </w:pPr>
            <w:r w:rsidRPr="00735EB9">
              <w:t>-проценты к уплате</w:t>
            </w:r>
          </w:p>
        </w:tc>
        <w:tc>
          <w:tcPr>
            <w:tcW w:w="4261" w:type="dxa"/>
          </w:tcPr>
          <w:p w:rsidR="00BB4BB7" w:rsidRPr="00735EB9" w:rsidRDefault="00735EB9" w:rsidP="00F81452">
            <w:pPr>
              <w:jc w:val="center"/>
            </w:pPr>
            <w:r w:rsidRPr="00735EB9">
              <w:t>88 974</w:t>
            </w:r>
          </w:p>
        </w:tc>
      </w:tr>
      <w:tr w:rsidR="00BB4BB7" w:rsidRPr="00BA1B0D" w:rsidTr="00F81452">
        <w:tc>
          <w:tcPr>
            <w:tcW w:w="4261" w:type="dxa"/>
          </w:tcPr>
          <w:p w:rsidR="00BB4BB7" w:rsidRPr="00735EB9" w:rsidRDefault="00BB4BB7" w:rsidP="00F81452">
            <w:pPr>
              <w:jc w:val="both"/>
            </w:pPr>
            <w:r w:rsidRPr="00735EB9">
              <w:t>-прочие расходы</w:t>
            </w:r>
          </w:p>
        </w:tc>
        <w:tc>
          <w:tcPr>
            <w:tcW w:w="4261" w:type="dxa"/>
          </w:tcPr>
          <w:p w:rsidR="00BB4BB7" w:rsidRPr="00735EB9" w:rsidRDefault="00735EB9" w:rsidP="00F81452">
            <w:pPr>
              <w:jc w:val="center"/>
            </w:pPr>
            <w:r w:rsidRPr="00735EB9">
              <w:t>98 155</w:t>
            </w:r>
          </w:p>
        </w:tc>
      </w:tr>
      <w:tr w:rsidR="00BB4BB7" w:rsidRPr="00BA1B0D" w:rsidTr="00F81452">
        <w:tc>
          <w:tcPr>
            <w:tcW w:w="4261" w:type="dxa"/>
          </w:tcPr>
          <w:p w:rsidR="00BB4BB7" w:rsidRPr="002F7C8C" w:rsidRDefault="00BB4BB7" w:rsidP="00F81452">
            <w:pPr>
              <w:jc w:val="both"/>
            </w:pPr>
            <w:r w:rsidRPr="002F7C8C">
              <w:t>7</w:t>
            </w:r>
            <w:r w:rsidRPr="002F7C8C">
              <w:rPr>
                <w:lang w:val="en-US"/>
              </w:rPr>
              <w:t>.</w:t>
            </w:r>
            <w:r w:rsidRPr="002F7C8C">
              <w:t xml:space="preserve"> Прибыль до налогообложения</w:t>
            </w:r>
          </w:p>
        </w:tc>
        <w:tc>
          <w:tcPr>
            <w:tcW w:w="4261" w:type="dxa"/>
          </w:tcPr>
          <w:p w:rsidR="00BB4BB7" w:rsidRPr="002F7C8C" w:rsidRDefault="002F7C8C" w:rsidP="00F81452">
            <w:pPr>
              <w:jc w:val="center"/>
            </w:pPr>
            <w:r w:rsidRPr="002F7C8C">
              <w:t>13548</w:t>
            </w:r>
          </w:p>
        </w:tc>
      </w:tr>
      <w:tr w:rsidR="00BB4BB7" w:rsidRPr="00BA1B0D" w:rsidTr="00F81452">
        <w:tc>
          <w:tcPr>
            <w:tcW w:w="4261" w:type="dxa"/>
          </w:tcPr>
          <w:p w:rsidR="00BB4BB7" w:rsidRPr="002F7C8C" w:rsidRDefault="00BB4BB7" w:rsidP="00F81452">
            <w:pPr>
              <w:jc w:val="both"/>
            </w:pPr>
            <w:r w:rsidRPr="002F7C8C">
              <w:t>8</w:t>
            </w:r>
            <w:r w:rsidRPr="002F7C8C">
              <w:rPr>
                <w:lang w:val="en-US"/>
              </w:rPr>
              <w:t>.</w:t>
            </w:r>
            <w:r w:rsidRPr="002F7C8C">
              <w:t>Распределение прибыли</w:t>
            </w:r>
          </w:p>
        </w:tc>
        <w:tc>
          <w:tcPr>
            <w:tcW w:w="4261" w:type="dxa"/>
          </w:tcPr>
          <w:p w:rsidR="00BB4BB7" w:rsidRPr="002F7C8C" w:rsidRDefault="00BB4BB7" w:rsidP="00F81452">
            <w:pPr>
              <w:jc w:val="center"/>
            </w:pPr>
          </w:p>
        </w:tc>
      </w:tr>
      <w:tr w:rsidR="00BB4BB7" w:rsidRPr="00BA1B0D" w:rsidTr="00F81452">
        <w:tc>
          <w:tcPr>
            <w:tcW w:w="4261" w:type="dxa"/>
          </w:tcPr>
          <w:p w:rsidR="00BB4BB7" w:rsidRPr="002F7C8C" w:rsidRDefault="00BB4BB7" w:rsidP="00F81452">
            <w:pPr>
              <w:jc w:val="both"/>
            </w:pPr>
            <w:r w:rsidRPr="002F7C8C">
              <w:t>-отложенные налоговые обязательства</w:t>
            </w:r>
          </w:p>
        </w:tc>
        <w:tc>
          <w:tcPr>
            <w:tcW w:w="4261" w:type="dxa"/>
          </w:tcPr>
          <w:p w:rsidR="00BB4BB7" w:rsidRPr="002F7C8C" w:rsidRDefault="00BB4BB7" w:rsidP="002F7C8C">
            <w:pPr>
              <w:jc w:val="center"/>
            </w:pPr>
            <w:r w:rsidRPr="002F7C8C">
              <w:t>(</w:t>
            </w:r>
            <w:r w:rsidR="002F7C8C" w:rsidRPr="002F7C8C">
              <w:t>3359)</w:t>
            </w:r>
          </w:p>
        </w:tc>
      </w:tr>
      <w:tr w:rsidR="00BB4BB7" w:rsidRPr="00BA1B0D" w:rsidTr="00F81452">
        <w:tc>
          <w:tcPr>
            <w:tcW w:w="4261" w:type="dxa"/>
          </w:tcPr>
          <w:p w:rsidR="00BB4BB7" w:rsidRPr="002F7C8C" w:rsidRDefault="00BB4BB7" w:rsidP="00F81452">
            <w:pPr>
              <w:jc w:val="both"/>
            </w:pPr>
            <w:r w:rsidRPr="002F7C8C">
              <w:t>-текущий налог на прибыль</w:t>
            </w:r>
          </w:p>
        </w:tc>
        <w:tc>
          <w:tcPr>
            <w:tcW w:w="4261" w:type="dxa"/>
          </w:tcPr>
          <w:p w:rsidR="00BB4BB7" w:rsidRPr="002F7C8C" w:rsidRDefault="00BB4BB7" w:rsidP="002F7C8C">
            <w:pPr>
              <w:jc w:val="center"/>
            </w:pPr>
            <w:r w:rsidRPr="002F7C8C">
              <w:t>(</w:t>
            </w:r>
            <w:r w:rsidR="002F7C8C" w:rsidRPr="002F7C8C">
              <w:t>2 262</w:t>
            </w:r>
            <w:r w:rsidRPr="002F7C8C">
              <w:t>)</w:t>
            </w:r>
          </w:p>
        </w:tc>
      </w:tr>
      <w:tr w:rsidR="00BB4BB7" w:rsidRPr="00BA1B0D" w:rsidTr="00F81452">
        <w:tc>
          <w:tcPr>
            <w:tcW w:w="4261" w:type="dxa"/>
          </w:tcPr>
          <w:p w:rsidR="00BB4BB7" w:rsidRPr="002F7C8C" w:rsidRDefault="00BB4BB7" w:rsidP="002F7C8C">
            <w:pPr>
              <w:jc w:val="both"/>
            </w:pPr>
            <w:r w:rsidRPr="002F7C8C">
              <w:t>-</w:t>
            </w:r>
            <w:r w:rsidR="002F7C8C" w:rsidRPr="002F7C8C">
              <w:t xml:space="preserve">результат от переоценки </w:t>
            </w:r>
            <w:proofErr w:type="spellStart"/>
            <w:r w:rsidR="002F7C8C" w:rsidRPr="002F7C8C">
              <w:t>внеоборотных</w:t>
            </w:r>
            <w:proofErr w:type="spellEnd"/>
            <w:r w:rsidR="002F7C8C" w:rsidRPr="002F7C8C">
              <w:t xml:space="preserve"> активов</w:t>
            </w:r>
          </w:p>
        </w:tc>
        <w:tc>
          <w:tcPr>
            <w:tcW w:w="4261" w:type="dxa"/>
          </w:tcPr>
          <w:p w:rsidR="00BB4BB7" w:rsidRPr="002F7C8C" w:rsidRDefault="002F7C8C" w:rsidP="00F81452">
            <w:pPr>
              <w:jc w:val="center"/>
            </w:pPr>
            <w:r w:rsidRPr="002F7C8C">
              <w:t>310</w:t>
            </w:r>
          </w:p>
        </w:tc>
      </w:tr>
      <w:tr w:rsidR="00BB4BB7" w:rsidRPr="00BA1B0D" w:rsidTr="00F81452">
        <w:tc>
          <w:tcPr>
            <w:tcW w:w="4261" w:type="dxa"/>
          </w:tcPr>
          <w:p w:rsidR="00BB4BB7" w:rsidRPr="002F7C8C" w:rsidRDefault="00BB4BB7" w:rsidP="00F81452">
            <w:pPr>
              <w:jc w:val="both"/>
            </w:pPr>
            <w:r w:rsidRPr="002F7C8C">
              <w:t>-</w:t>
            </w:r>
            <w:proofErr w:type="gramStart"/>
            <w:r w:rsidRPr="002F7C8C">
              <w:t>чистая  прибыль</w:t>
            </w:r>
            <w:proofErr w:type="gramEnd"/>
            <w:r w:rsidRPr="002F7C8C">
              <w:t xml:space="preserve"> </w:t>
            </w:r>
          </w:p>
        </w:tc>
        <w:tc>
          <w:tcPr>
            <w:tcW w:w="4261" w:type="dxa"/>
          </w:tcPr>
          <w:p w:rsidR="00BB4BB7" w:rsidRPr="002F7C8C" w:rsidRDefault="002F7C8C" w:rsidP="00F81452">
            <w:pPr>
              <w:jc w:val="center"/>
            </w:pPr>
            <w:r w:rsidRPr="002F7C8C">
              <w:t>8237</w:t>
            </w:r>
          </w:p>
        </w:tc>
      </w:tr>
    </w:tbl>
    <w:p w:rsidR="00BB4BB7" w:rsidRPr="00BA1B0D" w:rsidRDefault="00BB4BB7" w:rsidP="00BB4BB7">
      <w:pPr>
        <w:jc w:val="both"/>
        <w:rPr>
          <w:highlight w:val="green"/>
        </w:rPr>
      </w:pPr>
    </w:p>
    <w:p w:rsidR="00BB4BB7" w:rsidRDefault="00BB4BB7" w:rsidP="00BB4BB7">
      <w:pPr>
        <w:jc w:val="both"/>
        <w:rPr>
          <w:color w:val="000000"/>
          <w:sz w:val="24"/>
        </w:rPr>
      </w:pPr>
      <w:r w:rsidRPr="002F7C8C">
        <w:rPr>
          <w:color w:val="000000"/>
          <w:sz w:val="24"/>
        </w:rPr>
        <w:t>Чистая прибыль за 201</w:t>
      </w:r>
      <w:r w:rsidR="002F7C8C" w:rsidRPr="002F7C8C">
        <w:rPr>
          <w:color w:val="000000"/>
          <w:sz w:val="24"/>
        </w:rPr>
        <w:t>5</w:t>
      </w:r>
      <w:r w:rsidRPr="002F7C8C">
        <w:rPr>
          <w:color w:val="000000"/>
          <w:sz w:val="24"/>
        </w:rPr>
        <w:t xml:space="preserve"> год направлена на погашение убытков предыдущих лет.</w:t>
      </w:r>
    </w:p>
    <w:p w:rsidR="00BB4BB7" w:rsidRDefault="00BB4BB7" w:rsidP="00BB4BB7">
      <w:pPr>
        <w:jc w:val="both"/>
        <w:rPr>
          <w:color w:val="000000"/>
          <w:sz w:val="24"/>
        </w:rPr>
      </w:pPr>
    </w:p>
    <w:p w:rsidR="00BB4BB7" w:rsidRPr="00F81452" w:rsidRDefault="00BB4BB7" w:rsidP="00BB4BB7">
      <w:pPr>
        <w:jc w:val="both"/>
        <w:rPr>
          <w:b/>
          <w:sz w:val="24"/>
          <w:highlight w:val="yellow"/>
        </w:rPr>
      </w:pPr>
    </w:p>
    <w:p w:rsidR="00BB4BB7" w:rsidRDefault="00BB4BB7" w:rsidP="00BB4BB7">
      <w:pPr>
        <w:jc w:val="both"/>
        <w:rPr>
          <w:color w:val="000000"/>
          <w:sz w:val="24"/>
        </w:rPr>
      </w:pPr>
    </w:p>
    <w:p w:rsidR="00BB4BB7" w:rsidRDefault="00BB4BB7" w:rsidP="00BB4BB7">
      <w:pPr>
        <w:jc w:val="both"/>
        <w:rPr>
          <w:color w:val="000000"/>
          <w:sz w:val="24"/>
        </w:rPr>
      </w:pPr>
    </w:p>
    <w:p w:rsidR="007A6E73" w:rsidRPr="007A6E73" w:rsidRDefault="007A6E73" w:rsidP="007A6E73">
      <w:pPr>
        <w:jc w:val="both"/>
        <w:rPr>
          <w:b/>
          <w:sz w:val="24"/>
        </w:rPr>
      </w:pPr>
      <w:r w:rsidRPr="007A6E73">
        <w:rPr>
          <w:b/>
          <w:sz w:val="24"/>
          <w:lang w:val="en-US"/>
        </w:rPr>
        <w:t>III</w:t>
      </w:r>
      <w:r w:rsidRPr="007A6E73">
        <w:rPr>
          <w:b/>
          <w:sz w:val="24"/>
        </w:rPr>
        <w:t>. Производственная и коммерческая   деятельность.</w:t>
      </w:r>
    </w:p>
    <w:p w:rsidR="007A6E73" w:rsidRPr="007A6E73" w:rsidRDefault="007A6E73" w:rsidP="007A6E73">
      <w:pPr>
        <w:jc w:val="both"/>
        <w:rPr>
          <w:b/>
          <w:sz w:val="24"/>
        </w:rPr>
      </w:pPr>
    </w:p>
    <w:p w:rsidR="007A6E73" w:rsidRDefault="007A6E73" w:rsidP="007A6E73">
      <w:pPr>
        <w:jc w:val="both"/>
        <w:rPr>
          <w:sz w:val="24"/>
        </w:rPr>
      </w:pPr>
      <w:r w:rsidRPr="007A6E73">
        <w:rPr>
          <w:sz w:val="24"/>
        </w:rPr>
        <w:t xml:space="preserve">        За отчетный год акционерное общество произвело продукции (с услугами) на </w:t>
      </w:r>
      <w:proofErr w:type="gramStart"/>
      <w:r w:rsidRPr="007A6E73">
        <w:rPr>
          <w:sz w:val="24"/>
        </w:rPr>
        <w:t>сумму  1</w:t>
      </w:r>
      <w:proofErr w:type="gramEnd"/>
      <w:r w:rsidRPr="007A6E73">
        <w:rPr>
          <w:sz w:val="24"/>
        </w:rPr>
        <w:t xml:space="preserve"> млр.171 млн.464 тысяч рублей (в плановых ценах) .  Себестоимость ее составила 1 млр.082</w:t>
      </w:r>
      <w:r w:rsidRPr="007A6E73">
        <w:rPr>
          <w:color w:val="000000"/>
          <w:sz w:val="24"/>
        </w:rPr>
        <w:t xml:space="preserve"> млн. </w:t>
      </w:r>
      <w:proofErr w:type="gramStart"/>
      <w:r w:rsidRPr="007A6E73">
        <w:rPr>
          <w:color w:val="000000"/>
          <w:sz w:val="24"/>
        </w:rPr>
        <w:t>534</w:t>
      </w:r>
      <w:r w:rsidRPr="007A6E73">
        <w:rPr>
          <w:sz w:val="24"/>
        </w:rPr>
        <w:t xml:space="preserve">  тысяч</w:t>
      </w:r>
      <w:proofErr w:type="gramEnd"/>
      <w:r w:rsidRPr="007A6E73">
        <w:rPr>
          <w:sz w:val="24"/>
        </w:rPr>
        <w:t xml:space="preserve"> рублей. Основн</w:t>
      </w:r>
      <w:r>
        <w:rPr>
          <w:sz w:val="24"/>
        </w:rPr>
        <w:t>ой</w:t>
      </w:r>
      <w:r w:rsidRPr="007A6E73">
        <w:rPr>
          <w:sz w:val="24"/>
        </w:rPr>
        <w:t xml:space="preserve"> причин</w:t>
      </w:r>
      <w:r>
        <w:rPr>
          <w:sz w:val="24"/>
        </w:rPr>
        <w:t>ой</w:t>
      </w:r>
      <w:r w:rsidRPr="007A6E73">
        <w:rPr>
          <w:sz w:val="24"/>
        </w:rPr>
        <w:t xml:space="preserve"> </w:t>
      </w:r>
      <w:r>
        <w:rPr>
          <w:sz w:val="24"/>
        </w:rPr>
        <w:t>увеличения</w:t>
      </w:r>
      <w:r w:rsidRPr="007A6E73">
        <w:rPr>
          <w:sz w:val="24"/>
        </w:rPr>
        <w:t xml:space="preserve"> затрат на производство стал</w:t>
      </w:r>
      <w:r>
        <w:rPr>
          <w:sz w:val="24"/>
        </w:rPr>
        <w:t>о</w:t>
      </w:r>
    </w:p>
    <w:p w:rsidR="007A6E73" w:rsidRPr="007A6E73" w:rsidRDefault="007A6E73" w:rsidP="007A6E73">
      <w:pPr>
        <w:jc w:val="both"/>
        <w:rPr>
          <w:sz w:val="24"/>
        </w:rPr>
      </w:pPr>
      <w:r>
        <w:rPr>
          <w:sz w:val="24"/>
        </w:rPr>
        <w:t>повышение стоимости сырья, в связи с изменением курса валют в сторону увеличения.</w:t>
      </w:r>
    </w:p>
    <w:p w:rsidR="007A6E73" w:rsidRPr="007A6E73" w:rsidRDefault="007A6E73" w:rsidP="007A6E73">
      <w:pPr>
        <w:jc w:val="both"/>
        <w:rPr>
          <w:sz w:val="24"/>
        </w:rPr>
      </w:pPr>
    </w:p>
    <w:p w:rsidR="007A6E73" w:rsidRPr="007A6E73" w:rsidRDefault="007A6E73" w:rsidP="007A6E73">
      <w:pPr>
        <w:jc w:val="both"/>
        <w:rPr>
          <w:sz w:val="24"/>
        </w:rPr>
      </w:pPr>
    </w:p>
    <w:p w:rsidR="007A6E73" w:rsidRPr="007A6E73" w:rsidRDefault="007A6E73" w:rsidP="007A6E73">
      <w:pPr>
        <w:jc w:val="both"/>
        <w:rPr>
          <w:sz w:val="24"/>
        </w:rPr>
      </w:pPr>
    </w:p>
    <w:p w:rsidR="007A6E73" w:rsidRPr="007A6E73" w:rsidRDefault="007A6E73" w:rsidP="007A6E73">
      <w:pPr>
        <w:jc w:val="both"/>
        <w:rPr>
          <w:sz w:val="24"/>
        </w:rPr>
      </w:pPr>
      <w:r w:rsidRPr="007A6E73">
        <w:rPr>
          <w:sz w:val="24"/>
        </w:rPr>
        <w:t xml:space="preserve">    </w:t>
      </w: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723"/>
        <w:gridCol w:w="1171"/>
        <w:gridCol w:w="1380"/>
        <w:gridCol w:w="1157"/>
        <w:gridCol w:w="1347"/>
        <w:gridCol w:w="851"/>
      </w:tblGrid>
      <w:tr w:rsidR="007A6E73" w:rsidRPr="007A6E73" w:rsidTr="007A6E73">
        <w:trPr>
          <w:cantSplit/>
          <w:trHeight w:val="32"/>
        </w:trPr>
        <w:tc>
          <w:tcPr>
            <w:tcW w:w="2198" w:type="dxa"/>
            <w:vMerge w:val="restart"/>
          </w:tcPr>
          <w:p w:rsidR="007A6E73" w:rsidRPr="007A6E73" w:rsidRDefault="007A6E73" w:rsidP="007A6E73">
            <w:pPr>
              <w:jc w:val="center"/>
              <w:rPr>
                <w:sz w:val="24"/>
              </w:rPr>
            </w:pPr>
          </w:p>
          <w:p w:rsidR="007A6E73" w:rsidRPr="007A6E73" w:rsidRDefault="007A6E73" w:rsidP="007A6E73">
            <w:pPr>
              <w:jc w:val="center"/>
              <w:rPr>
                <w:sz w:val="24"/>
              </w:rPr>
            </w:pPr>
            <w:r w:rsidRPr="007A6E73">
              <w:rPr>
                <w:sz w:val="24"/>
              </w:rPr>
              <w:t>Наименование</w:t>
            </w:r>
          </w:p>
          <w:p w:rsidR="007A6E73" w:rsidRPr="007A6E73" w:rsidRDefault="007A6E73" w:rsidP="007A6E73">
            <w:pPr>
              <w:jc w:val="center"/>
              <w:rPr>
                <w:sz w:val="24"/>
              </w:rPr>
            </w:pPr>
            <w:proofErr w:type="gramStart"/>
            <w:r w:rsidRPr="007A6E73">
              <w:rPr>
                <w:sz w:val="24"/>
              </w:rPr>
              <w:t>статей  затрат</w:t>
            </w:r>
            <w:proofErr w:type="gramEnd"/>
          </w:p>
        </w:tc>
        <w:tc>
          <w:tcPr>
            <w:tcW w:w="723" w:type="dxa"/>
            <w:vMerge w:val="restart"/>
          </w:tcPr>
          <w:p w:rsidR="007A6E73" w:rsidRPr="007A6E73" w:rsidRDefault="007A6E73" w:rsidP="007A6E73">
            <w:pPr>
              <w:jc w:val="center"/>
              <w:rPr>
                <w:sz w:val="24"/>
              </w:rPr>
            </w:pPr>
          </w:p>
          <w:p w:rsidR="007A6E73" w:rsidRPr="007A6E73" w:rsidRDefault="007A6E73" w:rsidP="007A6E73">
            <w:pPr>
              <w:jc w:val="center"/>
              <w:rPr>
                <w:sz w:val="16"/>
              </w:rPr>
            </w:pPr>
            <w:proofErr w:type="spellStart"/>
            <w:r w:rsidRPr="007A6E73">
              <w:rPr>
                <w:sz w:val="16"/>
              </w:rPr>
              <w:t>Ед</w:t>
            </w:r>
            <w:proofErr w:type="spellEnd"/>
            <w:r w:rsidRPr="007A6E73">
              <w:rPr>
                <w:sz w:val="16"/>
                <w:lang w:val="en-US"/>
              </w:rPr>
              <w:t>.</w:t>
            </w:r>
          </w:p>
          <w:p w:rsidR="007A6E73" w:rsidRPr="007A6E73" w:rsidRDefault="007A6E73" w:rsidP="007A6E73">
            <w:pPr>
              <w:jc w:val="center"/>
              <w:rPr>
                <w:sz w:val="24"/>
              </w:rPr>
            </w:pPr>
            <w:proofErr w:type="spellStart"/>
            <w:r w:rsidRPr="007A6E73">
              <w:rPr>
                <w:sz w:val="16"/>
              </w:rPr>
              <w:t>Изм</w:t>
            </w:r>
            <w:proofErr w:type="spellEnd"/>
          </w:p>
        </w:tc>
        <w:tc>
          <w:tcPr>
            <w:tcW w:w="2551" w:type="dxa"/>
            <w:gridSpan w:val="2"/>
          </w:tcPr>
          <w:p w:rsidR="007A6E73" w:rsidRPr="007A6E73" w:rsidRDefault="007A6E73" w:rsidP="007A6E73">
            <w:pPr>
              <w:jc w:val="center"/>
              <w:rPr>
                <w:sz w:val="24"/>
              </w:rPr>
            </w:pPr>
            <w:r w:rsidRPr="007A6E73">
              <w:rPr>
                <w:sz w:val="24"/>
              </w:rPr>
              <w:t>201</w:t>
            </w:r>
            <w:r w:rsidRPr="007A6E73">
              <w:rPr>
                <w:sz w:val="24"/>
                <w:lang w:val="en-US"/>
              </w:rPr>
              <w:t>4</w:t>
            </w:r>
            <w:r w:rsidRPr="007A6E73">
              <w:rPr>
                <w:sz w:val="24"/>
              </w:rPr>
              <w:t xml:space="preserve"> год</w:t>
            </w:r>
          </w:p>
        </w:tc>
        <w:tc>
          <w:tcPr>
            <w:tcW w:w="2504" w:type="dxa"/>
            <w:gridSpan w:val="2"/>
          </w:tcPr>
          <w:p w:rsidR="007A6E73" w:rsidRPr="007A6E73" w:rsidRDefault="007A6E73" w:rsidP="007A6E73">
            <w:pPr>
              <w:jc w:val="center"/>
              <w:rPr>
                <w:sz w:val="24"/>
              </w:rPr>
            </w:pPr>
            <w:r w:rsidRPr="007A6E73">
              <w:rPr>
                <w:sz w:val="24"/>
              </w:rPr>
              <w:t>201</w:t>
            </w:r>
            <w:r w:rsidRPr="007A6E73">
              <w:rPr>
                <w:sz w:val="24"/>
                <w:lang w:val="en-US"/>
              </w:rPr>
              <w:t>5</w:t>
            </w:r>
            <w:r w:rsidRPr="007A6E73">
              <w:rPr>
                <w:sz w:val="24"/>
              </w:rPr>
              <w:t xml:space="preserve"> год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</w:p>
        </w:tc>
      </w:tr>
      <w:tr w:rsidR="007A6E73" w:rsidRPr="007A6E73" w:rsidTr="007A6E73">
        <w:trPr>
          <w:cantSplit/>
          <w:trHeight w:val="1118"/>
        </w:trPr>
        <w:tc>
          <w:tcPr>
            <w:tcW w:w="2198" w:type="dxa"/>
            <w:vMerge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</w:p>
        </w:tc>
        <w:tc>
          <w:tcPr>
            <w:tcW w:w="723" w:type="dxa"/>
            <w:vMerge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7A6E73" w:rsidRPr="007A6E73" w:rsidRDefault="007A6E73" w:rsidP="007A6E73">
            <w:pPr>
              <w:jc w:val="center"/>
              <w:rPr>
                <w:sz w:val="24"/>
              </w:rPr>
            </w:pPr>
          </w:p>
          <w:p w:rsidR="007A6E73" w:rsidRPr="007A6E73" w:rsidRDefault="007A6E73" w:rsidP="007A6E73">
            <w:pPr>
              <w:jc w:val="center"/>
              <w:rPr>
                <w:sz w:val="24"/>
              </w:rPr>
            </w:pPr>
            <w:r w:rsidRPr="007A6E73">
              <w:rPr>
                <w:sz w:val="24"/>
              </w:rPr>
              <w:t>Сумма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7A6E73" w:rsidRPr="007A6E73" w:rsidRDefault="007A6E73" w:rsidP="007A6E73">
            <w:pPr>
              <w:jc w:val="center"/>
            </w:pPr>
            <w:r w:rsidRPr="007A6E73">
              <w:t>Удел. вес</w:t>
            </w:r>
          </w:p>
          <w:p w:rsidR="007A6E73" w:rsidRPr="007A6E73" w:rsidRDefault="007A6E73" w:rsidP="007A6E73">
            <w:pPr>
              <w:jc w:val="center"/>
              <w:rPr>
                <w:sz w:val="24"/>
              </w:rPr>
            </w:pPr>
            <w:r w:rsidRPr="007A6E73">
              <w:t>в затратах на производство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A6E73" w:rsidRPr="007A6E73" w:rsidRDefault="007A6E73" w:rsidP="007A6E73">
            <w:pPr>
              <w:jc w:val="center"/>
              <w:rPr>
                <w:sz w:val="24"/>
              </w:rPr>
            </w:pPr>
          </w:p>
          <w:p w:rsidR="007A6E73" w:rsidRPr="007A6E73" w:rsidRDefault="007A6E73" w:rsidP="007A6E73">
            <w:pPr>
              <w:jc w:val="center"/>
              <w:rPr>
                <w:sz w:val="24"/>
              </w:rPr>
            </w:pPr>
            <w:r w:rsidRPr="007A6E73">
              <w:rPr>
                <w:sz w:val="24"/>
              </w:rPr>
              <w:t>Сумма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A6E73" w:rsidRPr="007A6E73" w:rsidRDefault="007A6E73" w:rsidP="007A6E73">
            <w:pPr>
              <w:jc w:val="center"/>
            </w:pPr>
            <w:r w:rsidRPr="007A6E73">
              <w:t>Удел. вес</w:t>
            </w:r>
          </w:p>
          <w:p w:rsidR="007A6E73" w:rsidRPr="007A6E73" w:rsidRDefault="007A6E73" w:rsidP="007A6E73">
            <w:pPr>
              <w:jc w:val="center"/>
              <w:rPr>
                <w:sz w:val="24"/>
              </w:rPr>
            </w:pPr>
            <w:r w:rsidRPr="007A6E73">
              <w:t>в затратах на производство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</w:p>
          <w:p w:rsidR="007A6E73" w:rsidRPr="007A6E73" w:rsidRDefault="007A6E73" w:rsidP="007A6E73">
            <w:pPr>
              <w:jc w:val="both"/>
              <w:rPr>
                <w:sz w:val="24"/>
              </w:rPr>
            </w:pPr>
            <w:proofErr w:type="spellStart"/>
            <w:r w:rsidRPr="007A6E73">
              <w:rPr>
                <w:sz w:val="24"/>
              </w:rPr>
              <w:t>Откл</w:t>
            </w:r>
            <w:proofErr w:type="spellEnd"/>
            <w:r w:rsidRPr="007A6E73">
              <w:rPr>
                <w:sz w:val="24"/>
              </w:rPr>
              <w:t>.</w:t>
            </w:r>
          </w:p>
        </w:tc>
      </w:tr>
      <w:tr w:rsidR="007A6E73" w:rsidRPr="007A6E73" w:rsidTr="007A6E73">
        <w:trPr>
          <w:cantSplit/>
          <w:trHeight w:val="393"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proofErr w:type="gramStart"/>
            <w:r w:rsidRPr="007A6E73">
              <w:t>Объем  произведенной</w:t>
            </w:r>
            <w:proofErr w:type="gramEnd"/>
            <w:r w:rsidRPr="007A6E73">
              <w:t xml:space="preserve"> продукции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t>1 </w:t>
            </w:r>
            <w:r w:rsidRPr="007A6E73">
              <w:rPr>
                <w:lang w:val="en-US"/>
              </w:rPr>
              <w:t>1</w:t>
            </w:r>
            <w:r w:rsidRPr="007A6E73">
              <w:t>01</w:t>
            </w:r>
            <w:r w:rsidRPr="007A6E73">
              <w:rPr>
                <w:lang w:val="en-US"/>
              </w:rPr>
              <w:t xml:space="preserve"> 1</w:t>
            </w:r>
            <w:r w:rsidRPr="007A6E73">
              <w:t>1</w:t>
            </w:r>
            <w:r w:rsidRPr="007A6E73">
              <w:rPr>
                <w:lang w:val="en-US"/>
              </w:rPr>
              <w:t>7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</w:pPr>
            <w:r w:rsidRPr="007A6E73">
              <w:t>1 171 464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</w:pP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lastRenderedPageBreak/>
              <w:t>Всего затрат на производство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t>1</w:t>
            </w:r>
            <w:r w:rsidRPr="007A6E73">
              <w:rPr>
                <w:lang w:val="en-US"/>
              </w:rPr>
              <w:t xml:space="preserve"> 001 221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</w:pPr>
            <w:r w:rsidRPr="007A6E73">
              <w:t>1 082</w:t>
            </w:r>
            <w:r w:rsidRPr="007A6E73">
              <w:rPr>
                <w:lang w:val="en-US"/>
              </w:rPr>
              <w:t xml:space="preserve"> </w:t>
            </w:r>
            <w:r w:rsidRPr="007A6E73">
              <w:t>534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  <w:rPr>
                <w:sz w:val="24"/>
                <w:lang w:val="en-US"/>
              </w:rPr>
            </w:pP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1</w:t>
            </w:r>
            <w:r w:rsidRPr="007A6E73">
              <w:rPr>
                <w:lang w:val="en-US"/>
              </w:rPr>
              <w:t>.</w:t>
            </w:r>
            <w:r w:rsidRPr="007A6E73">
              <w:t xml:space="preserve"> Сырье и материалы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56</w:t>
            </w:r>
            <w:r w:rsidRPr="007A6E73">
              <w:t xml:space="preserve">9 </w:t>
            </w:r>
            <w:r w:rsidRPr="007A6E73">
              <w:rPr>
                <w:lang w:val="en-US"/>
              </w:rPr>
              <w:t>519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56</w:t>
            </w:r>
            <w:r w:rsidRPr="007A6E73">
              <w:t>,</w:t>
            </w:r>
            <w:r w:rsidRPr="007A6E73">
              <w:rPr>
                <w:lang w:val="en-US"/>
              </w:rPr>
              <w:t>9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</w:pPr>
            <w:r w:rsidRPr="007A6E73">
              <w:t>618</w:t>
            </w:r>
            <w:r w:rsidRPr="007A6E73">
              <w:rPr>
                <w:lang w:val="en-US"/>
              </w:rPr>
              <w:t xml:space="preserve"> </w:t>
            </w:r>
            <w:r w:rsidRPr="007A6E73">
              <w:t>624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5</w:t>
            </w:r>
            <w:r w:rsidRPr="007A6E73">
              <w:t>7,1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</w:pPr>
            <w:r w:rsidRPr="007A6E73">
              <w:t>0,2</w:t>
            </w: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 xml:space="preserve">2. Услуги сторонних организаций, в </w:t>
            </w:r>
            <w:proofErr w:type="spellStart"/>
            <w:r w:rsidRPr="007A6E73">
              <w:t>т.ч</w:t>
            </w:r>
            <w:proofErr w:type="spellEnd"/>
            <w:r w:rsidRPr="007A6E73">
              <w:t>.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14</w:t>
            </w:r>
            <w:r w:rsidRPr="007A6E73">
              <w:t xml:space="preserve"> </w:t>
            </w:r>
            <w:r w:rsidRPr="007A6E73">
              <w:rPr>
                <w:lang w:val="en-US"/>
              </w:rPr>
              <w:t>11</w:t>
            </w:r>
            <w:r w:rsidRPr="007A6E73">
              <w:t>0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t>1,</w:t>
            </w:r>
            <w:r w:rsidRPr="007A6E73">
              <w:rPr>
                <w:lang w:val="en-US"/>
              </w:rPr>
              <w:t>4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</w:pPr>
            <w:r w:rsidRPr="007A6E73">
              <w:t>22</w:t>
            </w:r>
            <w:r w:rsidRPr="007A6E73">
              <w:rPr>
                <w:lang w:val="en-US"/>
              </w:rPr>
              <w:t xml:space="preserve"> 0</w:t>
            </w:r>
            <w:r w:rsidRPr="007A6E73">
              <w:t>49</w:t>
            </w:r>
          </w:p>
          <w:p w:rsidR="007A6E73" w:rsidRPr="007A6E73" w:rsidRDefault="007A6E73" w:rsidP="007A6E73">
            <w:pPr>
              <w:jc w:val="both"/>
            </w:pP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t>2,0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0</w:t>
            </w:r>
            <w:r w:rsidRPr="007A6E73">
              <w:t>,6</w:t>
            </w: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Ремонт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  <w:rPr>
                <w:lang w:val="en-US"/>
              </w:rPr>
            </w:pPr>
            <w:r w:rsidRPr="007A6E73">
              <w:rPr>
                <w:lang w:val="en-US"/>
              </w:rPr>
              <w:t>6</w:t>
            </w:r>
            <w:r w:rsidRPr="007A6E73">
              <w:t xml:space="preserve"> </w:t>
            </w:r>
            <w:r w:rsidRPr="007A6E73">
              <w:rPr>
                <w:lang w:val="en-US"/>
              </w:rPr>
              <w:t>7</w:t>
            </w:r>
            <w:r w:rsidRPr="007A6E73">
              <w:t>8</w:t>
            </w:r>
            <w:r w:rsidRPr="007A6E73">
              <w:rPr>
                <w:lang w:val="en-US"/>
              </w:rPr>
              <w:t>1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t>0,7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</w:pPr>
            <w:r w:rsidRPr="007A6E73">
              <w:t xml:space="preserve"> 7 742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t>0,7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</w:pP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3. Топливо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t>7</w:t>
            </w:r>
            <w:r w:rsidRPr="007A6E73">
              <w:rPr>
                <w:lang w:val="en-US"/>
              </w:rPr>
              <w:t>9</w:t>
            </w:r>
            <w:r w:rsidRPr="007A6E73">
              <w:t xml:space="preserve"> </w:t>
            </w:r>
            <w:r w:rsidRPr="007A6E73">
              <w:rPr>
                <w:lang w:val="en-US"/>
              </w:rPr>
              <w:t>008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7</w:t>
            </w:r>
            <w:r w:rsidRPr="007A6E73">
              <w:t>,</w:t>
            </w:r>
            <w:r w:rsidRPr="007A6E73">
              <w:rPr>
                <w:lang w:val="en-US"/>
              </w:rPr>
              <w:t>9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</w:pPr>
            <w:r w:rsidRPr="007A6E73">
              <w:t>77 374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7</w:t>
            </w:r>
            <w:r w:rsidRPr="007A6E73">
              <w:t>,1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</w:pPr>
            <w:r w:rsidRPr="007A6E73">
              <w:t>-0</w:t>
            </w:r>
            <w:r w:rsidRPr="007A6E73">
              <w:rPr>
                <w:lang w:val="en-US"/>
              </w:rPr>
              <w:t>,</w:t>
            </w:r>
            <w:r w:rsidRPr="007A6E73">
              <w:t>8</w:t>
            </w: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4. Энергия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  <w:rPr>
                <w:lang w:val="en-US"/>
              </w:rPr>
            </w:pPr>
            <w:r w:rsidRPr="007A6E73">
              <w:t>3</w:t>
            </w:r>
            <w:r w:rsidRPr="007A6E73">
              <w:rPr>
                <w:lang w:val="en-US"/>
              </w:rPr>
              <w:t>9</w:t>
            </w:r>
            <w:r w:rsidRPr="007A6E73">
              <w:t xml:space="preserve"> 3</w:t>
            </w:r>
            <w:r w:rsidRPr="007A6E73">
              <w:rPr>
                <w:lang w:val="en-US"/>
              </w:rPr>
              <w:t>97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3</w:t>
            </w:r>
            <w:r w:rsidRPr="007A6E73">
              <w:t>,9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3</w:t>
            </w:r>
            <w:r w:rsidRPr="007A6E73">
              <w:t>6</w:t>
            </w:r>
            <w:r w:rsidRPr="007A6E73">
              <w:rPr>
                <w:lang w:val="en-US"/>
              </w:rPr>
              <w:t xml:space="preserve"> </w:t>
            </w:r>
            <w:r w:rsidRPr="007A6E73">
              <w:t>429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3</w:t>
            </w:r>
            <w:r w:rsidRPr="007A6E73">
              <w:t>,</w:t>
            </w:r>
            <w:r w:rsidRPr="007A6E73"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</w:pPr>
            <w:r w:rsidRPr="007A6E73">
              <w:t>-0,5</w:t>
            </w: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5.Стоки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5 600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t>0,</w:t>
            </w:r>
            <w:r w:rsidRPr="007A6E73">
              <w:rPr>
                <w:lang w:val="en-US"/>
              </w:rPr>
              <w:t>6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  <w:rPr>
                <w:lang w:val="en-US"/>
              </w:rPr>
            </w:pPr>
            <w:r w:rsidRPr="007A6E73">
              <w:t>4</w:t>
            </w:r>
            <w:r w:rsidRPr="007A6E73">
              <w:rPr>
                <w:lang w:val="en-US"/>
              </w:rPr>
              <w:t xml:space="preserve"> </w:t>
            </w:r>
            <w:r w:rsidRPr="007A6E73">
              <w:t>35</w:t>
            </w:r>
            <w:r w:rsidRPr="007A6E73">
              <w:rPr>
                <w:lang w:val="en-US"/>
              </w:rPr>
              <w:t>6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0,</w:t>
            </w:r>
            <w:r w:rsidRPr="007A6E73">
              <w:t>4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</w:pPr>
            <w:r w:rsidRPr="007A6E73">
              <w:t>-0,2</w:t>
            </w: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6. Заработная плата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t>1</w:t>
            </w:r>
            <w:r w:rsidRPr="007A6E73">
              <w:rPr>
                <w:lang w:val="en-US"/>
              </w:rPr>
              <w:t>80</w:t>
            </w:r>
            <w:r w:rsidRPr="007A6E73">
              <w:t xml:space="preserve"> </w:t>
            </w:r>
            <w:r w:rsidRPr="007A6E73">
              <w:rPr>
                <w:lang w:val="en-US"/>
              </w:rPr>
              <w:t>515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t>1</w:t>
            </w:r>
            <w:r w:rsidRPr="007A6E73">
              <w:rPr>
                <w:lang w:val="en-US"/>
              </w:rPr>
              <w:t>8,</w:t>
            </w:r>
            <w:r w:rsidRPr="007A6E73">
              <w:t>0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</w:pPr>
            <w:r w:rsidRPr="007A6E73">
              <w:t>200 900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t>18</w:t>
            </w:r>
            <w:r w:rsidRPr="007A6E73">
              <w:rPr>
                <w:lang w:val="en-US"/>
              </w:rPr>
              <w:t>,</w:t>
            </w:r>
            <w:r w:rsidRPr="007A6E73">
              <w:t>6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</w:pPr>
            <w:r w:rsidRPr="007A6E73">
              <w:t>0</w:t>
            </w:r>
            <w:r w:rsidRPr="007A6E73">
              <w:rPr>
                <w:lang w:val="en-US"/>
              </w:rPr>
              <w:t>,</w:t>
            </w:r>
            <w:r w:rsidRPr="007A6E73">
              <w:t>6</w:t>
            </w: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7</w:t>
            </w:r>
            <w:r w:rsidRPr="007A6E73">
              <w:rPr>
                <w:lang w:val="en-US"/>
              </w:rPr>
              <w:t>.</w:t>
            </w:r>
            <w:r w:rsidRPr="007A6E73">
              <w:t xml:space="preserve"> </w:t>
            </w:r>
            <w:proofErr w:type="spellStart"/>
            <w:r w:rsidRPr="007A6E73">
              <w:rPr>
                <w:lang w:val="en-US"/>
              </w:rPr>
              <w:t>Отчисления</w:t>
            </w:r>
            <w:proofErr w:type="spellEnd"/>
            <w:r w:rsidRPr="007A6E73">
              <w:t xml:space="preserve"> на соцстрах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54</w:t>
            </w:r>
            <w:r w:rsidRPr="007A6E73">
              <w:t xml:space="preserve"> </w:t>
            </w:r>
            <w:r w:rsidRPr="007A6E73">
              <w:rPr>
                <w:lang w:val="en-US"/>
              </w:rPr>
              <w:t>797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5</w:t>
            </w:r>
            <w:r w:rsidRPr="007A6E73">
              <w:t>,</w:t>
            </w:r>
            <w:r w:rsidRPr="007A6E73">
              <w:rPr>
                <w:lang w:val="en-US"/>
              </w:rPr>
              <w:t>5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67</w:t>
            </w:r>
            <w:r w:rsidRPr="007A6E73">
              <w:t xml:space="preserve"> </w:t>
            </w:r>
            <w:r w:rsidRPr="007A6E73">
              <w:rPr>
                <w:lang w:val="en-US"/>
              </w:rPr>
              <w:t>436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6</w:t>
            </w:r>
            <w:r w:rsidRPr="007A6E73">
              <w:t>,</w:t>
            </w:r>
            <w:r w:rsidRPr="007A6E73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</w:pPr>
            <w:r w:rsidRPr="007A6E73">
              <w:t>0,7</w:t>
            </w:r>
          </w:p>
        </w:tc>
      </w:tr>
      <w:tr w:rsidR="007A6E73" w:rsidRPr="007A6E73" w:rsidTr="007A6E73">
        <w:trPr>
          <w:cantSplit/>
          <w:trHeight w:val="347"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8</w:t>
            </w:r>
            <w:r w:rsidRPr="007A6E73">
              <w:rPr>
                <w:lang w:val="en-US"/>
              </w:rPr>
              <w:t>.</w:t>
            </w:r>
            <w:r w:rsidRPr="007A6E73">
              <w:t xml:space="preserve"> </w:t>
            </w:r>
            <w:proofErr w:type="spellStart"/>
            <w:r w:rsidRPr="007A6E73">
              <w:rPr>
                <w:lang w:val="en-US"/>
              </w:rPr>
              <w:t>Амортизация</w:t>
            </w:r>
            <w:proofErr w:type="spellEnd"/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t>2</w:t>
            </w:r>
            <w:r w:rsidRPr="007A6E73">
              <w:rPr>
                <w:lang w:val="en-US"/>
              </w:rPr>
              <w:t>4</w:t>
            </w:r>
            <w:r w:rsidRPr="007A6E73">
              <w:t xml:space="preserve"> </w:t>
            </w:r>
            <w:r w:rsidRPr="007A6E73">
              <w:rPr>
                <w:lang w:val="en-US"/>
              </w:rPr>
              <w:t>47</w:t>
            </w:r>
            <w:r w:rsidRPr="007A6E73">
              <w:t>5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2</w:t>
            </w:r>
            <w:r w:rsidRPr="007A6E73">
              <w:t>,</w:t>
            </w:r>
            <w:r w:rsidRPr="007A6E73">
              <w:rPr>
                <w:lang w:val="en-US"/>
              </w:rPr>
              <w:t>4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  <w:rPr>
                <w:lang w:val="en-US"/>
              </w:rPr>
            </w:pPr>
            <w:r w:rsidRPr="007A6E73">
              <w:t xml:space="preserve">24 </w:t>
            </w:r>
            <w:r w:rsidRPr="007A6E73">
              <w:rPr>
                <w:lang w:val="en-US"/>
              </w:rPr>
              <w:t>8</w:t>
            </w:r>
            <w:r w:rsidRPr="007A6E73">
              <w:t>5</w:t>
            </w:r>
            <w:r w:rsidRPr="007A6E73">
              <w:rPr>
                <w:lang w:val="en-US"/>
              </w:rPr>
              <w:t>3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2</w:t>
            </w:r>
            <w:r w:rsidRPr="007A6E73">
              <w:t>,</w:t>
            </w:r>
            <w:r w:rsidRPr="007A6E73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-</w:t>
            </w:r>
            <w:r w:rsidRPr="007A6E73">
              <w:t>0,</w:t>
            </w:r>
            <w:r w:rsidRPr="007A6E73">
              <w:rPr>
                <w:lang w:val="en-US"/>
              </w:rPr>
              <w:t>1</w:t>
            </w: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9</w:t>
            </w:r>
            <w:r w:rsidRPr="007A6E73">
              <w:rPr>
                <w:lang w:val="en-US"/>
              </w:rPr>
              <w:t>.</w:t>
            </w:r>
            <w:r w:rsidRPr="007A6E73">
              <w:t xml:space="preserve"> Прочие расходы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t>3</w:t>
            </w:r>
            <w:r w:rsidRPr="007A6E73">
              <w:rPr>
                <w:lang w:val="en-US"/>
              </w:rPr>
              <w:t>3</w:t>
            </w:r>
            <w:r w:rsidRPr="007A6E73">
              <w:t xml:space="preserve"> 8</w:t>
            </w:r>
            <w:r w:rsidRPr="007A6E73">
              <w:rPr>
                <w:lang w:val="en-US"/>
              </w:rPr>
              <w:t>00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3</w:t>
            </w:r>
            <w:r w:rsidRPr="007A6E73">
              <w:t>,</w:t>
            </w:r>
            <w:r w:rsidRPr="007A6E73">
              <w:rPr>
                <w:lang w:val="en-US"/>
              </w:rPr>
              <w:t>4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  <w:rPr>
                <w:lang w:val="en-US"/>
              </w:rPr>
            </w:pPr>
            <w:r w:rsidRPr="007A6E73">
              <w:t>30</w:t>
            </w:r>
            <w:r w:rsidRPr="007A6E73">
              <w:rPr>
                <w:lang w:val="en-US"/>
              </w:rPr>
              <w:t xml:space="preserve"> 513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2</w:t>
            </w:r>
            <w:r w:rsidRPr="007A6E73">
              <w:t>,</w:t>
            </w:r>
            <w:r w:rsidRPr="007A6E73"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-</w:t>
            </w:r>
            <w:r w:rsidRPr="007A6E73">
              <w:t>0,</w:t>
            </w:r>
            <w:r w:rsidRPr="007A6E73">
              <w:rPr>
                <w:lang w:val="en-US"/>
              </w:rPr>
              <w:t>6</w:t>
            </w: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Обязательные страховые платежи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t xml:space="preserve">1 </w:t>
            </w:r>
            <w:r w:rsidRPr="007A6E73">
              <w:rPr>
                <w:lang w:val="en-US"/>
              </w:rPr>
              <w:t>710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t>0,</w:t>
            </w:r>
            <w:r w:rsidRPr="007A6E73">
              <w:rPr>
                <w:lang w:val="en-US"/>
              </w:rPr>
              <w:t>2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3</w:t>
            </w:r>
            <w:r w:rsidRPr="007A6E73">
              <w:t>7</w:t>
            </w:r>
            <w:r w:rsidRPr="007A6E73">
              <w:rPr>
                <w:lang w:val="en-US"/>
              </w:rPr>
              <w:t>0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t>0,</w:t>
            </w:r>
            <w:r w:rsidRPr="007A6E73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  <w:rPr>
                <w:lang w:val="en-US"/>
              </w:rPr>
            </w:pPr>
            <w:r w:rsidRPr="007A6E73">
              <w:rPr>
                <w:lang w:val="en-US"/>
              </w:rPr>
              <w:t>-0,17</w:t>
            </w: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Представительские расходы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 xml:space="preserve"> 1 004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t>0,</w:t>
            </w:r>
            <w:r w:rsidRPr="007A6E73">
              <w:rPr>
                <w:lang w:val="en-US"/>
              </w:rPr>
              <w:t>1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</w:pPr>
            <w:r w:rsidRPr="007A6E73">
              <w:t>1</w:t>
            </w:r>
            <w:r w:rsidRPr="007A6E73">
              <w:rPr>
                <w:lang w:val="en-US"/>
              </w:rPr>
              <w:t xml:space="preserve"> 6</w:t>
            </w:r>
            <w:r w:rsidRPr="007A6E73">
              <w:t>4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t>0,</w:t>
            </w:r>
            <w:r w:rsidRPr="007A6E73">
              <w:rPr>
                <w:lang w:val="en-US"/>
              </w:rPr>
              <w:t>02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-</w:t>
            </w:r>
            <w:r w:rsidRPr="007A6E73">
              <w:t>0,0</w:t>
            </w:r>
            <w:r w:rsidRPr="007A6E73">
              <w:rPr>
                <w:lang w:val="en-US"/>
              </w:rPr>
              <w:t>8</w:t>
            </w: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Командировочные расходы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2</w:t>
            </w:r>
            <w:r w:rsidRPr="007A6E73">
              <w:t xml:space="preserve"> </w:t>
            </w:r>
            <w:r w:rsidRPr="007A6E73">
              <w:rPr>
                <w:lang w:val="en-US"/>
              </w:rPr>
              <w:t>313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t>0,</w:t>
            </w:r>
            <w:r w:rsidRPr="007A6E73">
              <w:rPr>
                <w:lang w:val="en-US"/>
              </w:rPr>
              <w:t>2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</w:pPr>
            <w:r w:rsidRPr="007A6E73">
              <w:t xml:space="preserve">2 </w:t>
            </w:r>
            <w:r w:rsidRPr="007A6E73">
              <w:rPr>
                <w:lang w:val="en-US"/>
              </w:rPr>
              <w:t>060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t>0,</w:t>
            </w:r>
            <w:r w:rsidRPr="007A6E73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  <w:rPr>
                <w:lang w:val="en-US"/>
              </w:rPr>
            </w:pP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Налоги</w:t>
            </w:r>
          </w:p>
          <w:p w:rsidR="007A6E73" w:rsidRPr="007A6E73" w:rsidRDefault="007A6E73" w:rsidP="007A6E73">
            <w:pPr>
              <w:jc w:val="both"/>
            </w:pPr>
            <w:r w:rsidRPr="007A6E73">
              <w:t>Эколог платежи</w:t>
            </w:r>
          </w:p>
          <w:p w:rsidR="007A6E73" w:rsidRPr="007A6E73" w:rsidRDefault="007A6E73" w:rsidP="007A6E73">
            <w:pPr>
              <w:jc w:val="both"/>
            </w:pPr>
            <w:r w:rsidRPr="007A6E73">
              <w:t>Утилизация отходов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t>4</w:t>
            </w:r>
            <w:r w:rsidRPr="007A6E73">
              <w:rPr>
                <w:lang w:val="en-US"/>
              </w:rPr>
              <w:t xml:space="preserve"> 918</w:t>
            </w:r>
          </w:p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360</w:t>
            </w:r>
          </w:p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788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t>0,</w:t>
            </w:r>
            <w:r w:rsidRPr="007A6E73">
              <w:rPr>
                <w:lang w:val="en-US"/>
              </w:rPr>
              <w:t>6</w:t>
            </w:r>
          </w:p>
          <w:p w:rsidR="007A6E73" w:rsidRPr="007A6E73" w:rsidRDefault="007A6E73" w:rsidP="007A6E73">
            <w:pPr>
              <w:jc w:val="both"/>
            </w:pPr>
            <w:r w:rsidRPr="007A6E73">
              <w:t>0,0</w:t>
            </w:r>
            <w:r w:rsidRPr="007A6E73">
              <w:rPr>
                <w:lang w:val="en-US"/>
              </w:rPr>
              <w:t>4</w:t>
            </w:r>
          </w:p>
          <w:p w:rsidR="007A6E73" w:rsidRPr="007A6E73" w:rsidRDefault="007A6E73" w:rsidP="007A6E73">
            <w:pPr>
              <w:jc w:val="both"/>
            </w:pPr>
            <w:r w:rsidRPr="007A6E73">
              <w:t>0,0</w:t>
            </w:r>
            <w:r w:rsidRPr="007A6E73">
              <w:rPr>
                <w:lang w:val="en-US"/>
              </w:rPr>
              <w:t>8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  <w:rPr>
                <w:lang w:val="en-US"/>
              </w:rPr>
            </w:pPr>
            <w:r w:rsidRPr="007A6E73">
              <w:t>4 8</w:t>
            </w:r>
            <w:r w:rsidRPr="007A6E73">
              <w:rPr>
                <w:lang w:val="en-US"/>
              </w:rPr>
              <w:t>35</w:t>
            </w:r>
          </w:p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18</w:t>
            </w:r>
            <w:r w:rsidRPr="007A6E73">
              <w:t>0</w:t>
            </w:r>
          </w:p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591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t>0,</w:t>
            </w:r>
            <w:r w:rsidRPr="007A6E73">
              <w:rPr>
                <w:lang w:val="en-US"/>
              </w:rPr>
              <w:t>5</w:t>
            </w:r>
          </w:p>
          <w:p w:rsidR="007A6E73" w:rsidRPr="007A6E73" w:rsidRDefault="007A6E73" w:rsidP="007A6E73">
            <w:pPr>
              <w:jc w:val="both"/>
            </w:pPr>
            <w:r w:rsidRPr="007A6E73">
              <w:t>0,0</w:t>
            </w:r>
            <w:r w:rsidRPr="007A6E73">
              <w:rPr>
                <w:lang w:val="en-US"/>
              </w:rPr>
              <w:t>2</w:t>
            </w:r>
          </w:p>
          <w:p w:rsidR="007A6E73" w:rsidRPr="007A6E73" w:rsidRDefault="007A6E73" w:rsidP="007A6E73">
            <w:pPr>
              <w:jc w:val="both"/>
              <w:rPr>
                <w:lang w:val="en-US"/>
              </w:rPr>
            </w:pPr>
            <w:r w:rsidRPr="007A6E73">
              <w:t>0,0</w:t>
            </w:r>
            <w:r w:rsidRPr="007A6E73"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  <w:rPr>
                <w:lang w:val="en-US"/>
              </w:rPr>
            </w:pPr>
            <w:r w:rsidRPr="007A6E73">
              <w:rPr>
                <w:lang w:val="en-US"/>
              </w:rPr>
              <w:t>-0,1</w:t>
            </w:r>
          </w:p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-0,0</w:t>
            </w:r>
            <w:r w:rsidRPr="007A6E73">
              <w:t>2</w:t>
            </w:r>
          </w:p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-0,03</w:t>
            </w: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Оплата услуг</w:t>
            </w:r>
            <w:r w:rsidRPr="007A6E73">
              <w:rPr>
                <w:lang w:val="en-US"/>
              </w:rPr>
              <w:t>: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</w:pP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</w:pP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-связи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t>2</w:t>
            </w:r>
            <w:r w:rsidRPr="007A6E73">
              <w:rPr>
                <w:lang w:val="en-US"/>
              </w:rPr>
              <w:t xml:space="preserve"> </w:t>
            </w:r>
            <w:r w:rsidRPr="007A6E73">
              <w:t>4</w:t>
            </w:r>
            <w:r w:rsidRPr="007A6E73">
              <w:rPr>
                <w:lang w:val="en-US"/>
              </w:rPr>
              <w:t>7</w:t>
            </w:r>
            <w:r w:rsidRPr="007A6E73">
              <w:t>9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t>0,</w:t>
            </w:r>
            <w:r w:rsidRPr="007A6E73">
              <w:rPr>
                <w:lang w:val="en-US"/>
              </w:rPr>
              <w:t>2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2 303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t>0,</w:t>
            </w:r>
            <w:r w:rsidRPr="007A6E73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  <w:rPr>
                <w:lang w:val="en-US"/>
              </w:rPr>
            </w:pP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-вневедомственной охраны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  <w:rPr>
                <w:lang w:val="en-US"/>
              </w:rPr>
            </w:pPr>
            <w:r w:rsidRPr="007A6E73">
              <w:t>4 1</w:t>
            </w:r>
            <w:r w:rsidRPr="007A6E73">
              <w:rPr>
                <w:lang w:val="en-US"/>
              </w:rPr>
              <w:t>00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t>0,</w:t>
            </w:r>
            <w:r w:rsidRPr="007A6E73">
              <w:rPr>
                <w:lang w:val="en-US"/>
              </w:rPr>
              <w:t>4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  <w:rPr>
                <w:lang w:val="en-US"/>
              </w:rPr>
            </w:pPr>
            <w:r w:rsidRPr="007A6E73">
              <w:rPr>
                <w:lang w:val="en-US"/>
              </w:rPr>
              <w:t>3</w:t>
            </w:r>
            <w:r w:rsidRPr="007A6E73">
              <w:t xml:space="preserve"> </w:t>
            </w:r>
            <w:r w:rsidRPr="007A6E73">
              <w:rPr>
                <w:lang w:val="en-US"/>
              </w:rPr>
              <w:t>780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t>0,</w:t>
            </w:r>
            <w:r w:rsidRPr="007A6E73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  <w:rPr>
                <w:lang w:val="en-US"/>
              </w:rPr>
            </w:pPr>
            <w:r w:rsidRPr="007A6E73">
              <w:rPr>
                <w:lang w:val="en-US"/>
              </w:rPr>
              <w:t>-0,1</w:t>
            </w: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Рекламы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7</w:t>
            </w:r>
            <w:r w:rsidRPr="007A6E73">
              <w:t>3</w:t>
            </w:r>
            <w:r w:rsidRPr="007A6E73">
              <w:rPr>
                <w:lang w:val="en-US"/>
              </w:rPr>
              <w:t>0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t>0,0</w:t>
            </w:r>
            <w:r w:rsidRPr="007A6E73">
              <w:rPr>
                <w:lang w:val="en-US"/>
              </w:rPr>
              <w:t>7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 xml:space="preserve">2 </w:t>
            </w:r>
            <w:r w:rsidRPr="007A6E73">
              <w:t>7</w:t>
            </w:r>
            <w:r w:rsidRPr="007A6E73">
              <w:rPr>
                <w:lang w:val="en-US"/>
              </w:rPr>
              <w:t>4</w:t>
            </w:r>
            <w:r w:rsidRPr="007A6E73">
              <w:t>3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t>0,</w:t>
            </w:r>
            <w:r w:rsidRPr="007A6E73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</w:pPr>
            <w:r w:rsidRPr="007A6E73">
              <w:t>0,</w:t>
            </w:r>
            <w:r w:rsidRPr="007A6E73">
              <w:rPr>
                <w:lang w:val="en-US"/>
              </w:rPr>
              <w:t>23</w:t>
            </w: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Транспорта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7 200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t>0,</w:t>
            </w:r>
            <w:r w:rsidRPr="007A6E73">
              <w:rPr>
                <w:lang w:val="en-US"/>
              </w:rPr>
              <w:t>7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5</w:t>
            </w:r>
            <w:r w:rsidRPr="007A6E73">
              <w:t xml:space="preserve"> </w:t>
            </w:r>
            <w:r w:rsidRPr="007A6E73">
              <w:rPr>
                <w:lang w:val="en-US"/>
              </w:rPr>
              <w:t>938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t>0,</w:t>
            </w:r>
            <w:r w:rsidRPr="007A6E73"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-0,</w:t>
            </w:r>
            <w:r w:rsidRPr="007A6E73">
              <w:t>2</w:t>
            </w: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По оценке имущества</w:t>
            </w:r>
          </w:p>
          <w:p w:rsidR="007A6E73" w:rsidRPr="007A6E73" w:rsidRDefault="007A6E73" w:rsidP="007A6E73">
            <w:pPr>
              <w:jc w:val="both"/>
            </w:pPr>
            <w:r w:rsidRPr="007A6E73">
              <w:t>Лицензии, сертификаты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</w:p>
          <w:p w:rsidR="007A6E73" w:rsidRPr="007A6E73" w:rsidRDefault="007A6E73" w:rsidP="007A6E73">
            <w:pPr>
              <w:jc w:val="both"/>
            </w:pPr>
          </w:p>
          <w:p w:rsidR="007A6E73" w:rsidRPr="007A6E73" w:rsidRDefault="007A6E73" w:rsidP="007A6E73">
            <w:pPr>
              <w:jc w:val="both"/>
              <w:rPr>
                <w:lang w:val="en-US"/>
              </w:rPr>
            </w:pPr>
            <w:r w:rsidRPr="007A6E73">
              <w:rPr>
                <w:lang w:val="en-US"/>
              </w:rPr>
              <w:t xml:space="preserve"> </w:t>
            </w:r>
            <w:r w:rsidRPr="007A6E73">
              <w:t>14</w:t>
            </w:r>
            <w:r w:rsidRPr="007A6E73">
              <w:rPr>
                <w:lang w:val="en-US"/>
              </w:rPr>
              <w:t>69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</w:p>
          <w:p w:rsidR="007A6E73" w:rsidRPr="007A6E73" w:rsidRDefault="007A6E73" w:rsidP="007A6E73">
            <w:pPr>
              <w:jc w:val="both"/>
            </w:pPr>
          </w:p>
          <w:p w:rsidR="007A6E73" w:rsidRPr="007A6E73" w:rsidRDefault="007A6E73" w:rsidP="007A6E73">
            <w:pPr>
              <w:jc w:val="both"/>
            </w:pPr>
            <w:r w:rsidRPr="007A6E73">
              <w:t>0,</w:t>
            </w:r>
            <w:r w:rsidRPr="007A6E73">
              <w:rPr>
                <w:lang w:val="en-US"/>
              </w:rPr>
              <w:t>1</w:t>
            </w:r>
          </w:p>
          <w:p w:rsidR="007A6E73" w:rsidRPr="007A6E73" w:rsidRDefault="007A6E73" w:rsidP="007A6E73">
            <w:pPr>
              <w:jc w:val="both"/>
            </w:pP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</w:pPr>
          </w:p>
          <w:p w:rsidR="007A6E73" w:rsidRPr="007A6E73" w:rsidRDefault="007A6E73" w:rsidP="007A6E73">
            <w:pPr>
              <w:jc w:val="both"/>
            </w:pPr>
          </w:p>
          <w:p w:rsidR="007A6E73" w:rsidRPr="007A6E73" w:rsidRDefault="007A6E73" w:rsidP="007A6E73">
            <w:pPr>
              <w:jc w:val="both"/>
              <w:rPr>
                <w:lang w:val="en-US"/>
              </w:rPr>
            </w:pPr>
            <w:r w:rsidRPr="007A6E73">
              <w:t>1</w:t>
            </w:r>
            <w:r w:rsidRPr="007A6E73">
              <w:rPr>
                <w:lang w:val="en-US"/>
              </w:rPr>
              <w:t xml:space="preserve"> 2</w:t>
            </w:r>
            <w:r w:rsidRPr="007A6E73">
              <w:t>4</w:t>
            </w:r>
            <w:r w:rsidRPr="007A6E73">
              <w:rPr>
                <w:lang w:val="en-US"/>
              </w:rPr>
              <w:t>5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</w:p>
          <w:p w:rsidR="007A6E73" w:rsidRPr="007A6E73" w:rsidRDefault="007A6E73" w:rsidP="007A6E73">
            <w:pPr>
              <w:jc w:val="both"/>
              <w:rPr>
                <w:lang w:val="en-US"/>
              </w:rPr>
            </w:pPr>
          </w:p>
          <w:p w:rsidR="007A6E73" w:rsidRPr="007A6E73" w:rsidRDefault="007A6E73" w:rsidP="007A6E73">
            <w:pPr>
              <w:jc w:val="both"/>
            </w:pPr>
            <w:r w:rsidRPr="007A6E73">
              <w:t>0,</w:t>
            </w:r>
            <w:r w:rsidRPr="007A6E73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  <w:rPr>
                <w:lang w:val="en-US"/>
              </w:rPr>
            </w:pP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Таможенные услуги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76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t>0,0</w:t>
            </w:r>
            <w:r w:rsidRPr="007A6E73">
              <w:rPr>
                <w:lang w:val="en-US"/>
              </w:rPr>
              <w:t>0</w:t>
            </w:r>
            <w:r w:rsidRPr="007A6E73">
              <w:t>1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  <w:rPr>
                <w:lang w:val="en-US"/>
              </w:rPr>
            </w:pPr>
            <w:r w:rsidRPr="007A6E73">
              <w:rPr>
                <w:lang w:val="en-US"/>
              </w:rPr>
              <w:t>61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t>0,00</w:t>
            </w:r>
            <w:r w:rsidRPr="007A6E73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</w:pP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Аудиторские проверки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7</w:t>
            </w:r>
            <w:r w:rsidRPr="007A6E73">
              <w:t>5</w:t>
            </w:r>
            <w:r w:rsidRPr="007A6E73">
              <w:rPr>
                <w:lang w:val="en-US"/>
              </w:rPr>
              <w:t>0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t>0,0</w:t>
            </w:r>
            <w:r w:rsidRPr="007A6E73">
              <w:rPr>
                <w:lang w:val="en-US"/>
              </w:rPr>
              <w:t>7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325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t>0,0</w:t>
            </w:r>
            <w:r w:rsidRPr="007A6E73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-</w:t>
            </w:r>
            <w:r w:rsidRPr="007A6E73">
              <w:t>0,0</w:t>
            </w:r>
            <w:r w:rsidRPr="007A6E73">
              <w:rPr>
                <w:lang w:val="en-US"/>
              </w:rPr>
              <w:t>4</w:t>
            </w: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Повышение квалификации</w:t>
            </w:r>
          </w:p>
          <w:p w:rsidR="007A6E73" w:rsidRPr="007A6E73" w:rsidRDefault="007A6E73" w:rsidP="007A6E73">
            <w:pPr>
              <w:jc w:val="both"/>
            </w:pPr>
            <w:r w:rsidRPr="007A6E73">
              <w:t>Роялти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  <w:rPr>
                <w:lang w:val="en-US"/>
              </w:rPr>
            </w:pPr>
            <w:r w:rsidRPr="007A6E73">
              <w:t>3</w:t>
            </w:r>
            <w:r w:rsidRPr="007A6E73">
              <w:rPr>
                <w:lang w:val="en-US"/>
              </w:rPr>
              <w:t>50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t>0,0</w:t>
            </w:r>
            <w:r w:rsidRPr="007A6E73">
              <w:rPr>
                <w:lang w:val="en-US"/>
              </w:rPr>
              <w:t>3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  <w:rPr>
                <w:lang w:val="en-US"/>
              </w:rPr>
            </w:pPr>
            <w:r w:rsidRPr="007A6E73">
              <w:rPr>
                <w:lang w:val="en-US"/>
              </w:rPr>
              <w:t>144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</w:pPr>
            <w:r w:rsidRPr="007A6E73">
              <w:t>0,0</w:t>
            </w:r>
            <w:r w:rsidRPr="007A6E73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-0,02</w:t>
            </w:r>
          </w:p>
        </w:tc>
      </w:tr>
      <w:tr w:rsidR="007A6E73" w:rsidRPr="007A6E73" w:rsidTr="007A6E73">
        <w:trPr>
          <w:cantSplit/>
        </w:trPr>
        <w:tc>
          <w:tcPr>
            <w:tcW w:w="2198" w:type="dxa"/>
          </w:tcPr>
          <w:p w:rsidR="007A6E73" w:rsidRPr="007A6E73" w:rsidRDefault="007A6E73" w:rsidP="007A6E73">
            <w:pPr>
              <w:jc w:val="both"/>
            </w:pPr>
            <w:r w:rsidRPr="007A6E73">
              <w:t>Питание</w:t>
            </w:r>
          </w:p>
        </w:tc>
        <w:tc>
          <w:tcPr>
            <w:tcW w:w="723" w:type="dxa"/>
          </w:tcPr>
          <w:p w:rsidR="007A6E73" w:rsidRPr="007A6E73" w:rsidRDefault="007A6E73" w:rsidP="007A6E73">
            <w:pPr>
              <w:jc w:val="center"/>
            </w:pPr>
            <w:proofErr w:type="spellStart"/>
            <w:r w:rsidRPr="007A6E73">
              <w:t>т.р</w:t>
            </w:r>
            <w:proofErr w:type="spellEnd"/>
            <w:r w:rsidRPr="007A6E73">
              <w:t>.</w:t>
            </w:r>
          </w:p>
        </w:tc>
        <w:tc>
          <w:tcPr>
            <w:tcW w:w="1171" w:type="dxa"/>
          </w:tcPr>
          <w:p w:rsidR="007A6E73" w:rsidRPr="007A6E73" w:rsidRDefault="007A6E73" w:rsidP="007A6E73">
            <w:pPr>
              <w:jc w:val="both"/>
            </w:pPr>
            <w:r w:rsidRPr="007A6E73">
              <w:rPr>
                <w:lang w:val="en-US"/>
              </w:rPr>
              <w:t>5</w:t>
            </w:r>
            <w:r w:rsidRPr="007A6E73">
              <w:t xml:space="preserve"> </w:t>
            </w:r>
            <w:r w:rsidRPr="007A6E73">
              <w:rPr>
                <w:lang w:val="en-US"/>
              </w:rPr>
              <w:t>55</w:t>
            </w:r>
            <w:r w:rsidRPr="007A6E73">
              <w:t>3</w:t>
            </w:r>
          </w:p>
        </w:tc>
        <w:tc>
          <w:tcPr>
            <w:tcW w:w="1380" w:type="dxa"/>
          </w:tcPr>
          <w:p w:rsidR="007A6E73" w:rsidRPr="007A6E73" w:rsidRDefault="007A6E73" w:rsidP="007A6E73">
            <w:pPr>
              <w:jc w:val="both"/>
            </w:pPr>
            <w:r w:rsidRPr="007A6E73">
              <w:t>0,6</w:t>
            </w:r>
          </w:p>
        </w:tc>
        <w:tc>
          <w:tcPr>
            <w:tcW w:w="1157" w:type="dxa"/>
          </w:tcPr>
          <w:p w:rsidR="007A6E73" w:rsidRPr="007A6E73" w:rsidRDefault="007A6E73" w:rsidP="007A6E73">
            <w:pPr>
              <w:jc w:val="both"/>
            </w:pPr>
            <w:r w:rsidRPr="007A6E73">
              <w:t xml:space="preserve">5 </w:t>
            </w:r>
            <w:r w:rsidRPr="007A6E73">
              <w:rPr>
                <w:lang w:val="en-US"/>
              </w:rPr>
              <w:t>774</w:t>
            </w:r>
          </w:p>
        </w:tc>
        <w:tc>
          <w:tcPr>
            <w:tcW w:w="1347" w:type="dxa"/>
          </w:tcPr>
          <w:p w:rsidR="007A6E73" w:rsidRPr="007A6E73" w:rsidRDefault="007A6E73" w:rsidP="007A6E73">
            <w:pPr>
              <w:jc w:val="both"/>
              <w:rPr>
                <w:lang w:val="en-US"/>
              </w:rPr>
            </w:pPr>
            <w:r w:rsidRPr="007A6E73">
              <w:t>0,</w:t>
            </w:r>
            <w:r w:rsidRPr="007A6E73"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7A6E73" w:rsidRPr="007A6E73" w:rsidRDefault="007A6E73" w:rsidP="007A6E73">
            <w:pPr>
              <w:jc w:val="both"/>
              <w:rPr>
                <w:lang w:val="en-US"/>
              </w:rPr>
            </w:pPr>
            <w:r w:rsidRPr="007A6E73">
              <w:rPr>
                <w:lang w:val="en-US"/>
              </w:rPr>
              <w:t>-0,1</w:t>
            </w:r>
          </w:p>
        </w:tc>
      </w:tr>
    </w:tbl>
    <w:p w:rsidR="007A6E73" w:rsidRDefault="007A6E73" w:rsidP="007A6E73">
      <w:pPr>
        <w:jc w:val="both"/>
        <w:rPr>
          <w:sz w:val="24"/>
        </w:rPr>
      </w:pPr>
      <w:r w:rsidRPr="007A6E73">
        <w:rPr>
          <w:sz w:val="24"/>
        </w:rPr>
        <w:t xml:space="preserve">                 </w:t>
      </w:r>
    </w:p>
    <w:p w:rsidR="007A6E73" w:rsidRPr="007A6E73" w:rsidRDefault="007A6E73" w:rsidP="007A6E73">
      <w:pPr>
        <w:jc w:val="both"/>
        <w:rPr>
          <w:sz w:val="24"/>
        </w:rPr>
      </w:pPr>
      <w:r w:rsidRPr="007A6E73">
        <w:rPr>
          <w:sz w:val="24"/>
        </w:rPr>
        <w:t xml:space="preserve">  </w:t>
      </w:r>
      <w:proofErr w:type="gramStart"/>
      <w:r w:rsidRPr="007A6E73">
        <w:rPr>
          <w:sz w:val="24"/>
        </w:rPr>
        <w:t>По  основным</w:t>
      </w:r>
      <w:proofErr w:type="gramEnd"/>
      <w:r w:rsidRPr="007A6E73">
        <w:rPr>
          <w:sz w:val="24"/>
        </w:rPr>
        <w:t xml:space="preserve">  номенклатурным  группам  отгрузка составила:</w:t>
      </w:r>
    </w:p>
    <w:p w:rsidR="007A6E73" w:rsidRPr="007A6E73" w:rsidRDefault="007A6E73" w:rsidP="007A6E73">
      <w:pPr>
        <w:jc w:val="both"/>
        <w:rPr>
          <w:sz w:val="24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5"/>
        <w:gridCol w:w="5153"/>
      </w:tblGrid>
      <w:tr w:rsidR="007A6E73" w:rsidRPr="007A6E73" w:rsidTr="007A6E73">
        <w:tc>
          <w:tcPr>
            <w:tcW w:w="3605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  <w:r w:rsidRPr="007A6E73">
              <w:rPr>
                <w:sz w:val="24"/>
              </w:rPr>
              <w:t xml:space="preserve">                                                               Наименование</w:t>
            </w:r>
          </w:p>
        </w:tc>
        <w:tc>
          <w:tcPr>
            <w:tcW w:w="5153" w:type="dxa"/>
          </w:tcPr>
          <w:p w:rsidR="007A6E73" w:rsidRPr="007A6E73" w:rsidRDefault="007A6E73" w:rsidP="007A6E73">
            <w:pPr>
              <w:jc w:val="both"/>
              <w:rPr>
                <w:sz w:val="24"/>
                <w:lang w:val="en-US"/>
              </w:rPr>
            </w:pPr>
            <w:r w:rsidRPr="007A6E73">
              <w:rPr>
                <w:sz w:val="24"/>
                <w:lang w:val="en-US"/>
              </w:rPr>
              <w:t xml:space="preserve">    20</w:t>
            </w:r>
            <w:r w:rsidRPr="007A6E73">
              <w:rPr>
                <w:sz w:val="24"/>
              </w:rPr>
              <w:t>1</w:t>
            </w:r>
            <w:r w:rsidRPr="007A6E73">
              <w:rPr>
                <w:sz w:val="24"/>
                <w:lang w:val="en-US"/>
              </w:rPr>
              <w:t>4</w:t>
            </w:r>
            <w:r w:rsidRPr="007A6E73">
              <w:rPr>
                <w:sz w:val="24"/>
              </w:rPr>
              <w:t xml:space="preserve"> </w:t>
            </w:r>
            <w:proofErr w:type="spellStart"/>
            <w:r w:rsidRPr="007A6E73">
              <w:rPr>
                <w:sz w:val="24"/>
                <w:lang w:val="en-US"/>
              </w:rPr>
              <w:t>год</w:t>
            </w:r>
            <w:proofErr w:type="spellEnd"/>
            <w:r w:rsidRPr="007A6E73">
              <w:rPr>
                <w:sz w:val="24"/>
                <w:lang w:val="en-US"/>
              </w:rPr>
              <w:t xml:space="preserve">           </w:t>
            </w:r>
            <w:r w:rsidRPr="007A6E73">
              <w:rPr>
                <w:sz w:val="24"/>
              </w:rPr>
              <w:t xml:space="preserve">  </w:t>
            </w:r>
            <w:r w:rsidRPr="007A6E73">
              <w:rPr>
                <w:sz w:val="24"/>
                <w:lang w:val="en-US"/>
              </w:rPr>
              <w:t xml:space="preserve">   20</w:t>
            </w:r>
            <w:r w:rsidRPr="007A6E73">
              <w:rPr>
                <w:sz w:val="24"/>
              </w:rPr>
              <w:t>1</w:t>
            </w:r>
            <w:r w:rsidRPr="007A6E73">
              <w:rPr>
                <w:sz w:val="24"/>
                <w:lang w:val="en-US"/>
              </w:rPr>
              <w:t>5</w:t>
            </w:r>
            <w:r w:rsidRPr="007A6E73">
              <w:rPr>
                <w:sz w:val="24"/>
              </w:rPr>
              <w:t xml:space="preserve"> </w:t>
            </w:r>
            <w:proofErr w:type="spellStart"/>
            <w:r w:rsidRPr="007A6E73">
              <w:rPr>
                <w:sz w:val="24"/>
                <w:lang w:val="en-US"/>
              </w:rPr>
              <w:t>год</w:t>
            </w:r>
            <w:proofErr w:type="spellEnd"/>
            <w:r w:rsidRPr="007A6E73">
              <w:rPr>
                <w:sz w:val="24"/>
                <w:lang w:val="en-US"/>
              </w:rPr>
              <w:t xml:space="preserve">                   %      </w:t>
            </w:r>
          </w:p>
        </w:tc>
      </w:tr>
      <w:tr w:rsidR="007A6E73" w:rsidRPr="007A6E73" w:rsidTr="007A6E73">
        <w:tc>
          <w:tcPr>
            <w:tcW w:w="3605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  <w:r w:rsidRPr="007A6E73">
              <w:rPr>
                <w:sz w:val="24"/>
              </w:rPr>
              <w:t>Лаки для пропитки обмоток электрических машин                 т</w:t>
            </w:r>
          </w:p>
        </w:tc>
        <w:tc>
          <w:tcPr>
            <w:tcW w:w="5153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  <w:r w:rsidRPr="007A6E73">
              <w:rPr>
                <w:sz w:val="24"/>
              </w:rPr>
              <w:t xml:space="preserve">      2</w:t>
            </w:r>
            <w:r w:rsidRPr="007A6E73">
              <w:rPr>
                <w:sz w:val="24"/>
                <w:lang w:val="en-US"/>
              </w:rPr>
              <w:t>27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 xml:space="preserve">7                      </w:t>
            </w:r>
            <w:r w:rsidRPr="007A6E73">
              <w:rPr>
                <w:sz w:val="24"/>
              </w:rPr>
              <w:t>2</w:t>
            </w:r>
            <w:r w:rsidRPr="007A6E73">
              <w:rPr>
                <w:sz w:val="24"/>
                <w:lang w:val="en-US"/>
              </w:rPr>
              <w:t>3</w:t>
            </w:r>
            <w:r w:rsidRPr="007A6E73">
              <w:rPr>
                <w:sz w:val="24"/>
              </w:rPr>
              <w:t>7,</w:t>
            </w:r>
            <w:r w:rsidRPr="007A6E73">
              <w:rPr>
                <w:sz w:val="24"/>
                <w:lang w:val="en-US"/>
              </w:rPr>
              <w:t>3</w:t>
            </w:r>
            <w:r w:rsidRPr="007A6E73">
              <w:rPr>
                <w:sz w:val="24"/>
              </w:rPr>
              <w:t xml:space="preserve">                     1</w:t>
            </w:r>
            <w:r w:rsidRPr="007A6E73">
              <w:rPr>
                <w:sz w:val="24"/>
                <w:lang w:val="en-US"/>
              </w:rPr>
              <w:t>04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>2</w:t>
            </w:r>
          </w:p>
        </w:tc>
      </w:tr>
      <w:tr w:rsidR="007A6E73" w:rsidRPr="007A6E73" w:rsidTr="007A6E73">
        <w:tc>
          <w:tcPr>
            <w:tcW w:w="3605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  <w:r w:rsidRPr="007A6E73">
              <w:rPr>
                <w:sz w:val="24"/>
              </w:rPr>
              <w:t>Лаки для эмалированных проводов                                      т</w:t>
            </w:r>
          </w:p>
        </w:tc>
        <w:tc>
          <w:tcPr>
            <w:tcW w:w="5153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  <w:r w:rsidRPr="007A6E73">
              <w:rPr>
                <w:sz w:val="24"/>
              </w:rPr>
              <w:t xml:space="preserve">      </w:t>
            </w:r>
            <w:r w:rsidRPr="007A6E73">
              <w:rPr>
                <w:sz w:val="24"/>
                <w:lang w:val="en-US"/>
              </w:rPr>
              <w:t xml:space="preserve">314,9                 </w:t>
            </w:r>
            <w:r w:rsidRPr="007A6E73">
              <w:rPr>
                <w:sz w:val="24"/>
              </w:rPr>
              <w:t xml:space="preserve">    </w:t>
            </w:r>
            <w:r w:rsidRPr="007A6E73">
              <w:rPr>
                <w:sz w:val="24"/>
                <w:lang w:val="en-US"/>
              </w:rPr>
              <w:t xml:space="preserve"> </w:t>
            </w:r>
            <w:r w:rsidRPr="007A6E73">
              <w:rPr>
                <w:sz w:val="24"/>
              </w:rPr>
              <w:t>3</w:t>
            </w:r>
            <w:r w:rsidRPr="007A6E73">
              <w:rPr>
                <w:sz w:val="24"/>
                <w:lang w:val="en-US"/>
              </w:rPr>
              <w:t>52,</w:t>
            </w:r>
            <w:r w:rsidRPr="007A6E73">
              <w:rPr>
                <w:sz w:val="24"/>
              </w:rPr>
              <w:t xml:space="preserve">9                      </w:t>
            </w:r>
            <w:r w:rsidRPr="007A6E73">
              <w:rPr>
                <w:sz w:val="24"/>
                <w:lang w:val="en-US"/>
              </w:rPr>
              <w:t>112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 xml:space="preserve">1  </w:t>
            </w:r>
          </w:p>
        </w:tc>
      </w:tr>
      <w:tr w:rsidR="007A6E73" w:rsidRPr="007A6E73" w:rsidTr="007A6E73">
        <w:tc>
          <w:tcPr>
            <w:tcW w:w="3605" w:type="dxa"/>
          </w:tcPr>
          <w:p w:rsidR="007A6E73" w:rsidRPr="007A6E73" w:rsidRDefault="007A6E73" w:rsidP="007A6E73">
            <w:pPr>
              <w:jc w:val="both"/>
              <w:rPr>
                <w:sz w:val="24"/>
                <w:lang w:val="en-US"/>
              </w:rPr>
            </w:pPr>
            <w:proofErr w:type="spellStart"/>
            <w:r w:rsidRPr="007A6E73">
              <w:rPr>
                <w:sz w:val="24"/>
                <w:lang w:val="en-US"/>
              </w:rPr>
              <w:t>Ненасыщенные</w:t>
            </w:r>
            <w:proofErr w:type="spellEnd"/>
            <w:r w:rsidRPr="007A6E73">
              <w:rPr>
                <w:sz w:val="24"/>
                <w:lang w:val="en-US"/>
              </w:rPr>
              <w:t xml:space="preserve"> </w:t>
            </w:r>
            <w:proofErr w:type="spellStart"/>
            <w:r w:rsidRPr="007A6E73">
              <w:rPr>
                <w:sz w:val="24"/>
                <w:lang w:val="en-US"/>
              </w:rPr>
              <w:t>полиэфирные</w:t>
            </w:r>
            <w:proofErr w:type="spellEnd"/>
            <w:r w:rsidRPr="007A6E73">
              <w:rPr>
                <w:sz w:val="24"/>
                <w:lang w:val="en-US"/>
              </w:rPr>
              <w:t xml:space="preserve"> </w:t>
            </w:r>
            <w:proofErr w:type="spellStart"/>
            <w:r w:rsidRPr="007A6E73">
              <w:rPr>
                <w:sz w:val="24"/>
                <w:lang w:val="en-US"/>
              </w:rPr>
              <w:t>смолы</w:t>
            </w:r>
            <w:proofErr w:type="spellEnd"/>
            <w:r w:rsidRPr="007A6E73">
              <w:rPr>
                <w:sz w:val="24"/>
                <w:lang w:val="en-US"/>
              </w:rPr>
              <w:t xml:space="preserve">                       </w:t>
            </w:r>
            <w:r w:rsidRPr="007A6E73">
              <w:rPr>
                <w:sz w:val="24"/>
              </w:rPr>
              <w:t xml:space="preserve"> </w:t>
            </w:r>
            <w:r w:rsidRPr="007A6E73">
              <w:rPr>
                <w:sz w:val="24"/>
                <w:lang w:val="en-US"/>
              </w:rPr>
              <w:t xml:space="preserve">             </w:t>
            </w:r>
            <w:r w:rsidRPr="007A6E73">
              <w:rPr>
                <w:sz w:val="24"/>
              </w:rPr>
              <w:t xml:space="preserve">    </w:t>
            </w:r>
            <w:r w:rsidRPr="007A6E73">
              <w:rPr>
                <w:sz w:val="24"/>
                <w:lang w:val="en-US"/>
              </w:rPr>
              <w:t xml:space="preserve">  т</w:t>
            </w:r>
          </w:p>
        </w:tc>
        <w:tc>
          <w:tcPr>
            <w:tcW w:w="5153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  <w:r w:rsidRPr="007A6E73">
              <w:rPr>
                <w:sz w:val="24"/>
                <w:lang w:val="en-US"/>
              </w:rPr>
              <w:t xml:space="preserve">      964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>2                      430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>4</w:t>
            </w:r>
            <w:r w:rsidRPr="007A6E73">
              <w:rPr>
                <w:sz w:val="24"/>
              </w:rPr>
              <w:t xml:space="preserve">                      </w:t>
            </w:r>
            <w:r w:rsidRPr="007A6E73">
              <w:rPr>
                <w:sz w:val="24"/>
                <w:lang w:val="en-US"/>
              </w:rPr>
              <w:t>44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>6</w:t>
            </w:r>
          </w:p>
        </w:tc>
      </w:tr>
      <w:tr w:rsidR="007A6E73" w:rsidRPr="007A6E73" w:rsidTr="007A6E73">
        <w:tc>
          <w:tcPr>
            <w:tcW w:w="3605" w:type="dxa"/>
          </w:tcPr>
          <w:p w:rsidR="007A6E73" w:rsidRPr="007A6E73" w:rsidRDefault="007A6E73" w:rsidP="007A6E73">
            <w:pPr>
              <w:jc w:val="both"/>
              <w:rPr>
                <w:sz w:val="24"/>
                <w:lang w:val="en-US"/>
              </w:rPr>
            </w:pPr>
            <w:proofErr w:type="spellStart"/>
            <w:r w:rsidRPr="007A6E73">
              <w:rPr>
                <w:sz w:val="24"/>
                <w:lang w:val="en-US"/>
              </w:rPr>
              <w:t>Текстолит</w:t>
            </w:r>
            <w:proofErr w:type="spellEnd"/>
            <w:r w:rsidRPr="007A6E73">
              <w:rPr>
                <w:sz w:val="24"/>
                <w:lang w:val="en-US"/>
              </w:rPr>
              <w:t xml:space="preserve">                         </w:t>
            </w:r>
            <w:r w:rsidRPr="007A6E73">
              <w:rPr>
                <w:sz w:val="24"/>
              </w:rPr>
              <w:t xml:space="preserve">  </w:t>
            </w:r>
            <w:r w:rsidRPr="007A6E73">
              <w:rPr>
                <w:sz w:val="24"/>
                <w:lang w:val="en-US"/>
              </w:rPr>
              <w:t xml:space="preserve">   </w:t>
            </w:r>
            <w:r w:rsidRPr="007A6E73">
              <w:rPr>
                <w:sz w:val="24"/>
              </w:rPr>
              <w:t xml:space="preserve">   </w:t>
            </w:r>
            <w:r w:rsidRPr="007A6E73">
              <w:rPr>
                <w:sz w:val="24"/>
                <w:lang w:val="en-US"/>
              </w:rPr>
              <w:t xml:space="preserve">   т</w:t>
            </w:r>
          </w:p>
        </w:tc>
        <w:tc>
          <w:tcPr>
            <w:tcW w:w="5153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  <w:r w:rsidRPr="007A6E73">
              <w:rPr>
                <w:sz w:val="24"/>
                <w:lang w:val="en-US"/>
              </w:rPr>
              <w:t xml:space="preserve">      387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 xml:space="preserve">8                  </w:t>
            </w:r>
            <w:r w:rsidRPr="007A6E73">
              <w:rPr>
                <w:sz w:val="24"/>
              </w:rPr>
              <w:t xml:space="preserve">  </w:t>
            </w:r>
            <w:r w:rsidRPr="007A6E73">
              <w:rPr>
                <w:sz w:val="24"/>
                <w:lang w:val="en-US"/>
              </w:rPr>
              <w:t xml:space="preserve">   496</w:t>
            </w:r>
            <w:r w:rsidRPr="007A6E73">
              <w:rPr>
                <w:sz w:val="24"/>
              </w:rPr>
              <w:t xml:space="preserve">                  </w:t>
            </w:r>
            <w:r w:rsidRPr="007A6E73">
              <w:rPr>
                <w:sz w:val="24"/>
                <w:lang w:val="en-US"/>
              </w:rPr>
              <w:t xml:space="preserve">  </w:t>
            </w:r>
            <w:r w:rsidRPr="007A6E73">
              <w:rPr>
                <w:sz w:val="24"/>
              </w:rPr>
              <w:t xml:space="preserve">    </w:t>
            </w:r>
            <w:r w:rsidRPr="007A6E73">
              <w:rPr>
                <w:sz w:val="24"/>
                <w:lang w:val="en-US"/>
              </w:rPr>
              <w:t>127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>9</w:t>
            </w:r>
          </w:p>
        </w:tc>
      </w:tr>
      <w:tr w:rsidR="007A6E73" w:rsidRPr="007A6E73" w:rsidTr="007A6E73">
        <w:tc>
          <w:tcPr>
            <w:tcW w:w="3605" w:type="dxa"/>
          </w:tcPr>
          <w:p w:rsidR="007A6E73" w:rsidRPr="007A6E73" w:rsidRDefault="007A6E73" w:rsidP="007A6E73">
            <w:pPr>
              <w:jc w:val="both"/>
              <w:rPr>
                <w:sz w:val="24"/>
                <w:lang w:val="en-US"/>
              </w:rPr>
            </w:pPr>
            <w:proofErr w:type="spellStart"/>
            <w:r w:rsidRPr="007A6E73">
              <w:rPr>
                <w:sz w:val="24"/>
                <w:lang w:val="en-US"/>
              </w:rPr>
              <w:t>Стеклотекстолит</w:t>
            </w:r>
            <w:proofErr w:type="spellEnd"/>
            <w:r w:rsidRPr="007A6E73">
              <w:rPr>
                <w:sz w:val="24"/>
                <w:lang w:val="en-US"/>
              </w:rPr>
              <w:t xml:space="preserve">             </w:t>
            </w:r>
            <w:r w:rsidRPr="007A6E73">
              <w:rPr>
                <w:sz w:val="24"/>
              </w:rPr>
              <w:t xml:space="preserve"> </w:t>
            </w:r>
            <w:r w:rsidRPr="007A6E73">
              <w:rPr>
                <w:sz w:val="24"/>
                <w:lang w:val="en-US"/>
              </w:rPr>
              <w:t xml:space="preserve">      </w:t>
            </w:r>
            <w:r w:rsidRPr="007A6E73">
              <w:rPr>
                <w:sz w:val="24"/>
              </w:rPr>
              <w:t xml:space="preserve">    </w:t>
            </w:r>
            <w:r w:rsidRPr="007A6E73">
              <w:rPr>
                <w:sz w:val="24"/>
                <w:lang w:val="en-US"/>
              </w:rPr>
              <w:t xml:space="preserve"> т</w:t>
            </w:r>
          </w:p>
        </w:tc>
        <w:tc>
          <w:tcPr>
            <w:tcW w:w="5153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  <w:r w:rsidRPr="007A6E73">
              <w:rPr>
                <w:sz w:val="24"/>
              </w:rPr>
              <w:t xml:space="preserve">  </w:t>
            </w:r>
            <w:r w:rsidRPr="007A6E73">
              <w:rPr>
                <w:sz w:val="24"/>
                <w:lang w:val="en-US"/>
              </w:rPr>
              <w:t xml:space="preserve">  </w:t>
            </w:r>
            <w:r w:rsidRPr="007A6E73">
              <w:rPr>
                <w:sz w:val="24"/>
              </w:rPr>
              <w:t xml:space="preserve">  </w:t>
            </w:r>
            <w:r w:rsidRPr="007A6E73">
              <w:rPr>
                <w:sz w:val="24"/>
                <w:lang w:val="en-US"/>
              </w:rPr>
              <w:t>1</w:t>
            </w:r>
            <w:r w:rsidRPr="007A6E73">
              <w:rPr>
                <w:sz w:val="24"/>
              </w:rPr>
              <w:t>0</w:t>
            </w:r>
            <w:r w:rsidRPr="007A6E73">
              <w:rPr>
                <w:sz w:val="24"/>
                <w:lang w:val="en-US"/>
              </w:rPr>
              <w:t>07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>5                     784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 xml:space="preserve">8  </w:t>
            </w:r>
            <w:r w:rsidRPr="007A6E73">
              <w:rPr>
                <w:sz w:val="24"/>
              </w:rPr>
              <w:t xml:space="preserve">                    </w:t>
            </w:r>
            <w:r w:rsidRPr="007A6E73">
              <w:rPr>
                <w:sz w:val="24"/>
                <w:lang w:val="en-US"/>
              </w:rPr>
              <w:t>77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>9</w:t>
            </w:r>
          </w:p>
        </w:tc>
      </w:tr>
      <w:tr w:rsidR="007A6E73" w:rsidRPr="007A6E73" w:rsidTr="007A6E73">
        <w:tc>
          <w:tcPr>
            <w:tcW w:w="3605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  <w:proofErr w:type="spellStart"/>
            <w:r w:rsidRPr="007A6E73">
              <w:rPr>
                <w:sz w:val="24"/>
                <w:lang w:val="en-US"/>
              </w:rPr>
              <w:t>Лакоткани</w:t>
            </w:r>
            <w:proofErr w:type="spellEnd"/>
            <w:r w:rsidRPr="007A6E73">
              <w:rPr>
                <w:sz w:val="24"/>
                <w:lang w:val="en-US"/>
              </w:rPr>
              <w:t xml:space="preserve">                 </w:t>
            </w:r>
            <w:r w:rsidRPr="007A6E73">
              <w:rPr>
                <w:sz w:val="24"/>
              </w:rPr>
              <w:t xml:space="preserve">    </w:t>
            </w:r>
            <w:proofErr w:type="spellStart"/>
            <w:r w:rsidRPr="007A6E73">
              <w:rPr>
                <w:sz w:val="24"/>
                <w:lang w:val="en-US"/>
              </w:rPr>
              <w:t>тыс</w:t>
            </w:r>
            <w:proofErr w:type="spellEnd"/>
            <w:r w:rsidRPr="007A6E73">
              <w:rPr>
                <w:sz w:val="24"/>
                <w:lang w:val="en-US"/>
              </w:rPr>
              <w:t>.</w:t>
            </w:r>
            <w:r w:rsidRPr="007A6E73">
              <w:rPr>
                <w:sz w:val="24"/>
              </w:rPr>
              <w:t xml:space="preserve"> </w:t>
            </w:r>
            <w:proofErr w:type="spellStart"/>
            <w:r w:rsidRPr="007A6E73">
              <w:rPr>
                <w:sz w:val="24"/>
              </w:rPr>
              <w:t>кв</w:t>
            </w:r>
            <w:proofErr w:type="spellEnd"/>
            <w:r w:rsidRPr="007A6E73">
              <w:rPr>
                <w:sz w:val="24"/>
                <w:lang w:val="en-US"/>
              </w:rPr>
              <w:t>.</w:t>
            </w:r>
            <w:r w:rsidRPr="007A6E73">
              <w:rPr>
                <w:sz w:val="24"/>
              </w:rPr>
              <w:t xml:space="preserve"> м</w:t>
            </w:r>
          </w:p>
        </w:tc>
        <w:tc>
          <w:tcPr>
            <w:tcW w:w="5153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  <w:r w:rsidRPr="007A6E73">
              <w:rPr>
                <w:sz w:val="24"/>
                <w:lang w:val="en-US"/>
              </w:rPr>
              <w:t xml:space="preserve">    </w:t>
            </w:r>
            <w:r w:rsidRPr="007A6E73">
              <w:rPr>
                <w:sz w:val="24"/>
              </w:rPr>
              <w:t xml:space="preserve"> </w:t>
            </w:r>
            <w:r w:rsidRPr="007A6E73">
              <w:rPr>
                <w:sz w:val="24"/>
                <w:lang w:val="en-US"/>
              </w:rPr>
              <w:t xml:space="preserve"> 482</w:t>
            </w:r>
            <w:r w:rsidRPr="007A6E73">
              <w:rPr>
                <w:sz w:val="24"/>
              </w:rPr>
              <w:t xml:space="preserve">                      </w:t>
            </w:r>
            <w:r w:rsidRPr="007A6E73">
              <w:rPr>
                <w:sz w:val="24"/>
                <w:lang w:val="en-US"/>
              </w:rPr>
              <w:t xml:space="preserve">  </w:t>
            </w:r>
            <w:r w:rsidRPr="007A6E73">
              <w:rPr>
                <w:sz w:val="24"/>
              </w:rPr>
              <w:t xml:space="preserve">  4</w:t>
            </w:r>
            <w:r w:rsidRPr="007A6E73">
              <w:rPr>
                <w:sz w:val="24"/>
                <w:lang w:val="en-US"/>
              </w:rPr>
              <w:t>10</w:t>
            </w:r>
            <w:r w:rsidRPr="007A6E73">
              <w:rPr>
                <w:sz w:val="24"/>
              </w:rPr>
              <w:t xml:space="preserve">                          8</w:t>
            </w:r>
            <w:r w:rsidRPr="007A6E73">
              <w:rPr>
                <w:sz w:val="24"/>
                <w:lang w:val="en-US"/>
              </w:rPr>
              <w:t>5</w:t>
            </w:r>
            <w:r w:rsidRPr="007A6E73">
              <w:rPr>
                <w:sz w:val="24"/>
              </w:rPr>
              <w:t>,1</w:t>
            </w:r>
          </w:p>
        </w:tc>
      </w:tr>
      <w:tr w:rsidR="007A6E73" w:rsidRPr="007A6E73" w:rsidTr="007A6E73">
        <w:tc>
          <w:tcPr>
            <w:tcW w:w="3605" w:type="dxa"/>
          </w:tcPr>
          <w:p w:rsidR="007A6E73" w:rsidRPr="007A6E73" w:rsidRDefault="007A6E73" w:rsidP="007A6E73">
            <w:pPr>
              <w:jc w:val="both"/>
              <w:rPr>
                <w:sz w:val="24"/>
                <w:lang w:val="en-US"/>
              </w:rPr>
            </w:pPr>
            <w:proofErr w:type="spellStart"/>
            <w:r w:rsidRPr="007A6E73">
              <w:rPr>
                <w:sz w:val="24"/>
                <w:lang w:val="en-US"/>
              </w:rPr>
              <w:t>Миканиты</w:t>
            </w:r>
            <w:proofErr w:type="spellEnd"/>
            <w:r w:rsidRPr="007A6E73">
              <w:rPr>
                <w:sz w:val="24"/>
                <w:lang w:val="en-US"/>
              </w:rPr>
              <w:t xml:space="preserve">                             </w:t>
            </w:r>
            <w:r w:rsidRPr="007A6E73">
              <w:rPr>
                <w:sz w:val="24"/>
              </w:rPr>
              <w:t xml:space="preserve">    </w:t>
            </w:r>
            <w:r w:rsidRPr="007A6E73">
              <w:rPr>
                <w:sz w:val="24"/>
                <w:lang w:val="en-US"/>
              </w:rPr>
              <w:t xml:space="preserve">   т</w:t>
            </w:r>
          </w:p>
        </w:tc>
        <w:tc>
          <w:tcPr>
            <w:tcW w:w="5153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  <w:r w:rsidRPr="007A6E73">
              <w:rPr>
                <w:sz w:val="24"/>
                <w:lang w:val="en-US"/>
              </w:rPr>
              <w:t xml:space="preserve">   </w:t>
            </w:r>
            <w:r w:rsidRPr="007A6E73">
              <w:rPr>
                <w:sz w:val="24"/>
              </w:rPr>
              <w:t xml:space="preserve"> </w:t>
            </w:r>
            <w:r w:rsidRPr="007A6E73">
              <w:rPr>
                <w:sz w:val="24"/>
                <w:lang w:val="en-US"/>
              </w:rPr>
              <w:t xml:space="preserve"> </w:t>
            </w:r>
            <w:r w:rsidRPr="007A6E73">
              <w:rPr>
                <w:sz w:val="24"/>
              </w:rPr>
              <w:t xml:space="preserve"> 3</w:t>
            </w:r>
            <w:r w:rsidRPr="007A6E73">
              <w:rPr>
                <w:sz w:val="24"/>
                <w:lang w:val="en-US"/>
              </w:rPr>
              <w:t>1,</w:t>
            </w:r>
            <w:r w:rsidRPr="007A6E73">
              <w:rPr>
                <w:sz w:val="24"/>
              </w:rPr>
              <w:t>9</w:t>
            </w:r>
            <w:r w:rsidRPr="007A6E73">
              <w:rPr>
                <w:sz w:val="24"/>
                <w:lang w:val="en-US"/>
              </w:rPr>
              <w:t xml:space="preserve">                </w:t>
            </w:r>
            <w:r w:rsidRPr="007A6E73">
              <w:rPr>
                <w:sz w:val="24"/>
              </w:rPr>
              <w:t xml:space="preserve"> </w:t>
            </w:r>
            <w:r w:rsidRPr="007A6E73">
              <w:rPr>
                <w:sz w:val="24"/>
                <w:lang w:val="en-US"/>
              </w:rPr>
              <w:t xml:space="preserve">      </w:t>
            </w:r>
            <w:r w:rsidRPr="007A6E73">
              <w:rPr>
                <w:sz w:val="24"/>
              </w:rPr>
              <w:t xml:space="preserve">  </w:t>
            </w:r>
            <w:r w:rsidRPr="007A6E73">
              <w:rPr>
                <w:sz w:val="24"/>
                <w:lang w:val="en-US"/>
              </w:rPr>
              <w:t xml:space="preserve"> </w:t>
            </w:r>
            <w:r w:rsidRPr="007A6E73">
              <w:rPr>
                <w:sz w:val="24"/>
              </w:rPr>
              <w:t>1</w:t>
            </w:r>
            <w:r w:rsidRPr="007A6E73">
              <w:rPr>
                <w:sz w:val="24"/>
                <w:lang w:val="en-US"/>
              </w:rPr>
              <w:t>6,0</w:t>
            </w:r>
            <w:r w:rsidRPr="007A6E73">
              <w:rPr>
                <w:sz w:val="24"/>
              </w:rPr>
              <w:t xml:space="preserve">           </w:t>
            </w:r>
            <w:r w:rsidRPr="007A6E73">
              <w:rPr>
                <w:sz w:val="24"/>
                <w:lang w:val="en-US"/>
              </w:rPr>
              <w:t xml:space="preserve">     </w:t>
            </w:r>
            <w:r w:rsidRPr="007A6E73">
              <w:rPr>
                <w:sz w:val="24"/>
              </w:rPr>
              <w:t xml:space="preserve">        </w:t>
            </w:r>
            <w:r w:rsidRPr="007A6E73">
              <w:rPr>
                <w:sz w:val="24"/>
                <w:lang w:val="en-US"/>
              </w:rPr>
              <w:t>50,2</w:t>
            </w:r>
          </w:p>
        </w:tc>
      </w:tr>
      <w:tr w:rsidR="007A6E73" w:rsidRPr="007A6E73" w:rsidTr="007A6E73">
        <w:tc>
          <w:tcPr>
            <w:tcW w:w="3605" w:type="dxa"/>
          </w:tcPr>
          <w:p w:rsidR="007A6E73" w:rsidRPr="007A6E73" w:rsidRDefault="007A6E73" w:rsidP="007A6E73">
            <w:pPr>
              <w:jc w:val="both"/>
              <w:rPr>
                <w:sz w:val="24"/>
                <w:lang w:val="en-US"/>
              </w:rPr>
            </w:pPr>
            <w:proofErr w:type="spellStart"/>
            <w:r w:rsidRPr="007A6E73">
              <w:rPr>
                <w:sz w:val="24"/>
                <w:lang w:val="en-US"/>
              </w:rPr>
              <w:t>Слюдиниты</w:t>
            </w:r>
            <w:proofErr w:type="spellEnd"/>
            <w:r w:rsidRPr="007A6E73">
              <w:rPr>
                <w:sz w:val="24"/>
                <w:lang w:val="en-US"/>
              </w:rPr>
              <w:t xml:space="preserve">                          </w:t>
            </w:r>
            <w:r w:rsidRPr="007A6E73">
              <w:rPr>
                <w:sz w:val="24"/>
              </w:rPr>
              <w:t xml:space="preserve">    </w:t>
            </w:r>
            <w:r w:rsidRPr="007A6E73">
              <w:rPr>
                <w:sz w:val="24"/>
                <w:lang w:val="en-US"/>
              </w:rPr>
              <w:t xml:space="preserve">    т</w:t>
            </w:r>
          </w:p>
        </w:tc>
        <w:tc>
          <w:tcPr>
            <w:tcW w:w="5153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  <w:r w:rsidRPr="007A6E73">
              <w:rPr>
                <w:sz w:val="24"/>
                <w:lang w:val="en-US"/>
              </w:rPr>
              <w:t xml:space="preserve">      159,1                     </w:t>
            </w:r>
            <w:r w:rsidRPr="007A6E73">
              <w:rPr>
                <w:sz w:val="24"/>
              </w:rPr>
              <w:t xml:space="preserve">   </w:t>
            </w:r>
            <w:r w:rsidRPr="007A6E73">
              <w:rPr>
                <w:sz w:val="24"/>
                <w:lang w:val="en-US"/>
              </w:rPr>
              <w:t xml:space="preserve">121,4  </w:t>
            </w:r>
            <w:r w:rsidRPr="007A6E73">
              <w:rPr>
                <w:sz w:val="24"/>
              </w:rPr>
              <w:t xml:space="preserve">                     </w:t>
            </w:r>
            <w:r w:rsidRPr="007A6E73">
              <w:rPr>
                <w:sz w:val="24"/>
                <w:lang w:val="en-US"/>
              </w:rPr>
              <w:t>76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>3</w:t>
            </w:r>
          </w:p>
        </w:tc>
      </w:tr>
      <w:tr w:rsidR="007A6E73" w:rsidRPr="007A6E73" w:rsidTr="007A6E73">
        <w:tc>
          <w:tcPr>
            <w:tcW w:w="3605" w:type="dxa"/>
          </w:tcPr>
          <w:p w:rsidR="007A6E73" w:rsidRPr="007A6E73" w:rsidRDefault="007A6E73" w:rsidP="007A6E73">
            <w:pPr>
              <w:jc w:val="both"/>
              <w:rPr>
                <w:sz w:val="24"/>
                <w:lang w:val="en-US"/>
              </w:rPr>
            </w:pPr>
            <w:proofErr w:type="spellStart"/>
            <w:r w:rsidRPr="007A6E73">
              <w:rPr>
                <w:sz w:val="24"/>
                <w:lang w:val="en-US"/>
              </w:rPr>
              <w:t>Слюдопласты</w:t>
            </w:r>
            <w:proofErr w:type="spellEnd"/>
            <w:r w:rsidRPr="007A6E73">
              <w:rPr>
                <w:sz w:val="24"/>
                <w:lang w:val="en-US"/>
              </w:rPr>
              <w:t xml:space="preserve">                        </w:t>
            </w:r>
            <w:r w:rsidRPr="007A6E73">
              <w:rPr>
                <w:sz w:val="24"/>
              </w:rPr>
              <w:t xml:space="preserve">    </w:t>
            </w:r>
            <w:r w:rsidRPr="007A6E73">
              <w:rPr>
                <w:sz w:val="24"/>
                <w:lang w:val="en-US"/>
              </w:rPr>
              <w:t xml:space="preserve">  т</w:t>
            </w:r>
          </w:p>
        </w:tc>
        <w:tc>
          <w:tcPr>
            <w:tcW w:w="5153" w:type="dxa"/>
          </w:tcPr>
          <w:p w:rsidR="007A6E73" w:rsidRPr="007A6E73" w:rsidRDefault="007A6E73" w:rsidP="007A6E73">
            <w:pPr>
              <w:jc w:val="both"/>
              <w:rPr>
                <w:sz w:val="24"/>
                <w:lang w:val="en-US"/>
              </w:rPr>
            </w:pPr>
            <w:r w:rsidRPr="007A6E73">
              <w:rPr>
                <w:sz w:val="24"/>
                <w:lang w:val="en-US"/>
              </w:rPr>
              <w:t xml:space="preserve">      60,0                        </w:t>
            </w:r>
            <w:r w:rsidRPr="007A6E73">
              <w:rPr>
                <w:sz w:val="24"/>
              </w:rPr>
              <w:t xml:space="preserve">  </w:t>
            </w:r>
            <w:r w:rsidRPr="007A6E73">
              <w:rPr>
                <w:sz w:val="24"/>
                <w:lang w:val="en-US"/>
              </w:rPr>
              <w:t>36,9</w:t>
            </w:r>
            <w:r w:rsidRPr="007A6E73">
              <w:rPr>
                <w:sz w:val="24"/>
              </w:rPr>
              <w:t xml:space="preserve">                    </w:t>
            </w:r>
            <w:r w:rsidRPr="007A6E73">
              <w:rPr>
                <w:sz w:val="24"/>
                <w:lang w:val="en-US"/>
              </w:rPr>
              <w:t xml:space="preserve">   </w:t>
            </w:r>
            <w:r w:rsidRPr="007A6E73">
              <w:rPr>
                <w:sz w:val="24"/>
              </w:rPr>
              <w:t xml:space="preserve">  </w:t>
            </w:r>
            <w:r w:rsidRPr="007A6E73">
              <w:rPr>
                <w:sz w:val="24"/>
                <w:lang w:val="en-US"/>
              </w:rPr>
              <w:t xml:space="preserve">61,5    </w:t>
            </w:r>
          </w:p>
        </w:tc>
      </w:tr>
      <w:tr w:rsidR="007A6E73" w:rsidRPr="007A6E73" w:rsidTr="007A6E73">
        <w:tc>
          <w:tcPr>
            <w:tcW w:w="3605" w:type="dxa"/>
          </w:tcPr>
          <w:p w:rsidR="007A6E73" w:rsidRPr="007A6E73" w:rsidRDefault="007A6E73" w:rsidP="007A6E73">
            <w:pPr>
              <w:jc w:val="both"/>
              <w:rPr>
                <w:sz w:val="24"/>
                <w:lang w:val="en-US"/>
              </w:rPr>
            </w:pPr>
            <w:proofErr w:type="spellStart"/>
            <w:r w:rsidRPr="007A6E73">
              <w:rPr>
                <w:sz w:val="24"/>
                <w:lang w:val="en-US"/>
              </w:rPr>
              <w:t>Композиционныематериалы</w:t>
            </w:r>
            <w:proofErr w:type="spellEnd"/>
            <w:r w:rsidRPr="007A6E73">
              <w:rPr>
                <w:sz w:val="24"/>
              </w:rPr>
              <w:t xml:space="preserve">    </w:t>
            </w:r>
            <w:r w:rsidRPr="007A6E73">
              <w:rPr>
                <w:sz w:val="24"/>
                <w:lang w:val="en-US"/>
              </w:rPr>
              <w:t xml:space="preserve">  т</w:t>
            </w:r>
          </w:p>
        </w:tc>
        <w:tc>
          <w:tcPr>
            <w:tcW w:w="5153" w:type="dxa"/>
          </w:tcPr>
          <w:p w:rsidR="007A6E73" w:rsidRPr="007A6E73" w:rsidRDefault="007A6E73" w:rsidP="007A6E73">
            <w:pPr>
              <w:jc w:val="both"/>
              <w:rPr>
                <w:sz w:val="24"/>
                <w:lang w:val="en-US"/>
              </w:rPr>
            </w:pPr>
            <w:r w:rsidRPr="007A6E73">
              <w:rPr>
                <w:sz w:val="24"/>
                <w:lang w:val="en-US"/>
              </w:rPr>
              <w:t xml:space="preserve">     </w:t>
            </w:r>
            <w:r w:rsidRPr="007A6E73">
              <w:rPr>
                <w:sz w:val="24"/>
              </w:rPr>
              <w:t xml:space="preserve">  </w:t>
            </w:r>
            <w:r w:rsidRPr="007A6E73">
              <w:rPr>
                <w:sz w:val="24"/>
                <w:lang w:val="en-US"/>
              </w:rPr>
              <w:t xml:space="preserve">24,5                        </w:t>
            </w:r>
            <w:r w:rsidRPr="007A6E73">
              <w:rPr>
                <w:sz w:val="24"/>
              </w:rPr>
              <w:t xml:space="preserve">  </w:t>
            </w:r>
            <w:r w:rsidRPr="007A6E73">
              <w:rPr>
                <w:sz w:val="24"/>
                <w:lang w:val="en-US"/>
              </w:rPr>
              <w:t>12,0</w:t>
            </w:r>
            <w:r w:rsidRPr="007A6E73">
              <w:rPr>
                <w:sz w:val="24"/>
              </w:rPr>
              <w:t xml:space="preserve">                        </w:t>
            </w:r>
            <w:r w:rsidRPr="007A6E73">
              <w:rPr>
                <w:sz w:val="24"/>
                <w:lang w:val="en-US"/>
              </w:rPr>
              <w:t>49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 xml:space="preserve">0  </w:t>
            </w:r>
          </w:p>
        </w:tc>
      </w:tr>
      <w:tr w:rsidR="007A6E73" w:rsidRPr="007A6E73" w:rsidTr="007A6E73">
        <w:tc>
          <w:tcPr>
            <w:tcW w:w="3605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  <w:proofErr w:type="spellStart"/>
            <w:r w:rsidRPr="007A6E73">
              <w:rPr>
                <w:sz w:val="24"/>
                <w:lang w:val="en-US"/>
              </w:rPr>
              <w:lastRenderedPageBreak/>
              <w:t>Профильные</w:t>
            </w:r>
            <w:proofErr w:type="spellEnd"/>
            <w:r w:rsidRPr="007A6E73">
              <w:rPr>
                <w:sz w:val="24"/>
              </w:rPr>
              <w:t xml:space="preserve"> </w:t>
            </w:r>
            <w:proofErr w:type="spellStart"/>
            <w:r w:rsidRPr="007A6E73">
              <w:rPr>
                <w:sz w:val="24"/>
                <w:lang w:val="en-US"/>
              </w:rPr>
              <w:t>стеклопластики</w:t>
            </w:r>
            <w:proofErr w:type="spellEnd"/>
            <w:r w:rsidRPr="007A6E73">
              <w:rPr>
                <w:sz w:val="24"/>
              </w:rPr>
              <w:t xml:space="preserve">    т</w:t>
            </w:r>
            <w:r w:rsidRPr="007A6E73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5153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  <w:r w:rsidRPr="007A6E73">
              <w:rPr>
                <w:sz w:val="24"/>
                <w:lang w:val="en-US"/>
              </w:rPr>
              <w:t xml:space="preserve">     </w:t>
            </w:r>
            <w:r w:rsidRPr="007A6E73">
              <w:rPr>
                <w:sz w:val="24"/>
              </w:rPr>
              <w:t xml:space="preserve">  </w:t>
            </w:r>
            <w:r w:rsidRPr="007A6E73">
              <w:rPr>
                <w:sz w:val="24"/>
                <w:lang w:val="en-US"/>
              </w:rPr>
              <w:t>39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 xml:space="preserve">7                         </w:t>
            </w:r>
            <w:r w:rsidRPr="007A6E73">
              <w:rPr>
                <w:sz w:val="24"/>
              </w:rPr>
              <w:t xml:space="preserve"> </w:t>
            </w:r>
            <w:r w:rsidRPr="007A6E73">
              <w:rPr>
                <w:sz w:val="24"/>
                <w:lang w:val="en-US"/>
              </w:rPr>
              <w:t>42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>3</w:t>
            </w:r>
            <w:r w:rsidRPr="007A6E73">
              <w:rPr>
                <w:sz w:val="24"/>
              </w:rPr>
              <w:t xml:space="preserve">                        </w:t>
            </w:r>
            <w:r w:rsidRPr="007A6E73">
              <w:rPr>
                <w:sz w:val="24"/>
                <w:lang w:val="en-US"/>
              </w:rPr>
              <w:t>106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 xml:space="preserve">5   </w:t>
            </w:r>
          </w:p>
        </w:tc>
      </w:tr>
      <w:tr w:rsidR="007A6E73" w:rsidRPr="007A6E73" w:rsidTr="007A6E73">
        <w:tc>
          <w:tcPr>
            <w:tcW w:w="3605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  <w:r w:rsidRPr="007A6E73">
              <w:rPr>
                <w:sz w:val="24"/>
              </w:rPr>
              <w:t xml:space="preserve">Намотанные </w:t>
            </w:r>
            <w:proofErr w:type="gramStart"/>
            <w:r w:rsidRPr="007A6E73">
              <w:rPr>
                <w:sz w:val="24"/>
              </w:rPr>
              <w:t>материалы  на</w:t>
            </w:r>
            <w:proofErr w:type="gramEnd"/>
          </w:p>
          <w:p w:rsidR="007A6E73" w:rsidRPr="007A6E73" w:rsidRDefault="007A6E73" w:rsidP="007A6E73">
            <w:pPr>
              <w:jc w:val="both"/>
              <w:rPr>
                <w:sz w:val="24"/>
              </w:rPr>
            </w:pPr>
            <w:r w:rsidRPr="007A6E73">
              <w:rPr>
                <w:sz w:val="24"/>
              </w:rPr>
              <w:t>основе бумаги                              т</w:t>
            </w:r>
          </w:p>
        </w:tc>
        <w:tc>
          <w:tcPr>
            <w:tcW w:w="5153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  <w:r w:rsidRPr="007A6E73">
              <w:rPr>
                <w:sz w:val="24"/>
              </w:rPr>
              <w:t xml:space="preserve">                                              </w:t>
            </w:r>
          </w:p>
          <w:p w:rsidR="007A6E73" w:rsidRPr="007A6E73" w:rsidRDefault="007A6E73" w:rsidP="007A6E73">
            <w:pPr>
              <w:jc w:val="both"/>
              <w:rPr>
                <w:sz w:val="24"/>
              </w:rPr>
            </w:pPr>
            <w:r w:rsidRPr="007A6E73">
              <w:rPr>
                <w:sz w:val="24"/>
              </w:rPr>
              <w:t xml:space="preserve">        </w:t>
            </w:r>
            <w:r w:rsidRPr="007A6E73">
              <w:rPr>
                <w:sz w:val="24"/>
                <w:lang w:val="en-US"/>
              </w:rPr>
              <w:t>12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>8                          8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>1</w:t>
            </w:r>
            <w:r w:rsidRPr="007A6E73">
              <w:rPr>
                <w:sz w:val="24"/>
              </w:rPr>
              <w:t xml:space="preserve">                          </w:t>
            </w:r>
            <w:r w:rsidRPr="007A6E73">
              <w:rPr>
                <w:sz w:val="24"/>
                <w:lang w:val="en-US"/>
              </w:rPr>
              <w:t>63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>3</w:t>
            </w:r>
          </w:p>
        </w:tc>
      </w:tr>
      <w:tr w:rsidR="007A6E73" w:rsidRPr="007A6E73" w:rsidTr="007A6E73">
        <w:tc>
          <w:tcPr>
            <w:tcW w:w="3605" w:type="dxa"/>
          </w:tcPr>
          <w:p w:rsidR="007A6E73" w:rsidRPr="007A6E73" w:rsidRDefault="007A6E73" w:rsidP="007A6E73">
            <w:pPr>
              <w:rPr>
                <w:sz w:val="24"/>
              </w:rPr>
            </w:pPr>
            <w:r w:rsidRPr="007A6E73">
              <w:rPr>
                <w:sz w:val="24"/>
              </w:rPr>
              <w:t xml:space="preserve">Намотанные </w:t>
            </w:r>
            <w:proofErr w:type="gramStart"/>
            <w:r w:rsidRPr="007A6E73">
              <w:rPr>
                <w:sz w:val="24"/>
              </w:rPr>
              <w:t>материалы  на</w:t>
            </w:r>
            <w:proofErr w:type="gramEnd"/>
            <w:r w:rsidRPr="007A6E73">
              <w:rPr>
                <w:sz w:val="24"/>
              </w:rPr>
              <w:t xml:space="preserve"> основе стеклянных тканей         т                  </w:t>
            </w:r>
          </w:p>
        </w:tc>
        <w:tc>
          <w:tcPr>
            <w:tcW w:w="5153" w:type="dxa"/>
          </w:tcPr>
          <w:p w:rsidR="007A6E73" w:rsidRPr="007A6E73" w:rsidRDefault="007A6E73" w:rsidP="007A6E73">
            <w:pPr>
              <w:jc w:val="both"/>
              <w:rPr>
                <w:sz w:val="24"/>
              </w:rPr>
            </w:pPr>
          </w:p>
          <w:p w:rsidR="007A6E73" w:rsidRPr="007A6E73" w:rsidRDefault="007A6E73" w:rsidP="007A6E73">
            <w:pPr>
              <w:jc w:val="both"/>
              <w:rPr>
                <w:sz w:val="24"/>
              </w:rPr>
            </w:pPr>
            <w:r w:rsidRPr="007A6E73">
              <w:rPr>
                <w:sz w:val="24"/>
              </w:rPr>
              <w:t xml:space="preserve">        </w:t>
            </w:r>
            <w:r w:rsidRPr="007A6E73">
              <w:rPr>
                <w:sz w:val="24"/>
                <w:lang w:val="en-US"/>
              </w:rPr>
              <w:t>22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>5</w:t>
            </w:r>
            <w:r w:rsidRPr="007A6E73">
              <w:rPr>
                <w:sz w:val="24"/>
              </w:rPr>
              <w:t xml:space="preserve">                        </w:t>
            </w:r>
            <w:r w:rsidRPr="007A6E73">
              <w:rPr>
                <w:sz w:val="24"/>
                <w:lang w:val="en-US"/>
              </w:rPr>
              <w:t>22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>3</w:t>
            </w:r>
            <w:r w:rsidRPr="007A6E73">
              <w:rPr>
                <w:sz w:val="24"/>
              </w:rPr>
              <w:t xml:space="preserve">                          </w:t>
            </w:r>
            <w:r w:rsidRPr="007A6E73">
              <w:rPr>
                <w:sz w:val="24"/>
                <w:lang w:val="en-US"/>
              </w:rPr>
              <w:t>99</w:t>
            </w:r>
            <w:r w:rsidRPr="007A6E73">
              <w:rPr>
                <w:sz w:val="24"/>
              </w:rPr>
              <w:t>,</w:t>
            </w:r>
            <w:r w:rsidRPr="007A6E73">
              <w:rPr>
                <w:sz w:val="24"/>
                <w:lang w:val="en-US"/>
              </w:rPr>
              <w:t>1</w:t>
            </w:r>
          </w:p>
        </w:tc>
      </w:tr>
    </w:tbl>
    <w:p w:rsidR="007A6E73" w:rsidRPr="007A6E73" w:rsidRDefault="007A6E73" w:rsidP="007A6E73">
      <w:pPr>
        <w:jc w:val="both"/>
        <w:rPr>
          <w:color w:val="000000"/>
          <w:sz w:val="24"/>
        </w:rPr>
      </w:pPr>
    </w:p>
    <w:p w:rsidR="00BB4BB7" w:rsidRDefault="00BB4BB7" w:rsidP="00BB4BB7">
      <w:pPr>
        <w:jc w:val="both"/>
        <w:rPr>
          <w:color w:val="000000"/>
          <w:sz w:val="24"/>
        </w:rPr>
      </w:pPr>
    </w:p>
    <w:p w:rsidR="00BB4BB7" w:rsidRPr="00C85DFD" w:rsidRDefault="00BB4BB7" w:rsidP="00BB4BB7">
      <w:pPr>
        <w:jc w:val="both"/>
        <w:rPr>
          <w:sz w:val="24"/>
          <w:highlight w:val="yellow"/>
        </w:rPr>
      </w:pPr>
      <w:r w:rsidRPr="00C85DFD">
        <w:rPr>
          <w:sz w:val="24"/>
          <w:highlight w:val="yellow"/>
        </w:rPr>
        <w:t xml:space="preserve">                 </w:t>
      </w:r>
    </w:p>
    <w:p w:rsidR="00BB4BB7" w:rsidRPr="00F456B0" w:rsidRDefault="00BB4BB7" w:rsidP="00BB4BB7">
      <w:pPr>
        <w:jc w:val="both"/>
        <w:rPr>
          <w:color w:val="000000"/>
          <w:sz w:val="24"/>
        </w:rPr>
      </w:pPr>
    </w:p>
    <w:p w:rsidR="00BB4BB7" w:rsidRPr="00C85DFD" w:rsidRDefault="00BB4BB7" w:rsidP="00BB4BB7">
      <w:pPr>
        <w:jc w:val="both"/>
        <w:rPr>
          <w:color w:val="000000"/>
          <w:sz w:val="24"/>
          <w:highlight w:val="yellow"/>
        </w:rPr>
      </w:pPr>
    </w:p>
    <w:p w:rsidR="00BB4BB7" w:rsidRPr="00F456B0" w:rsidRDefault="00BB4BB7" w:rsidP="00BB4BB7">
      <w:pPr>
        <w:jc w:val="both"/>
        <w:rPr>
          <w:b/>
          <w:sz w:val="24"/>
          <w:highlight w:val="green"/>
        </w:rPr>
      </w:pPr>
    </w:p>
    <w:p w:rsidR="00BB4BB7" w:rsidRPr="00535836" w:rsidRDefault="00BB4BB7" w:rsidP="00BB4BB7">
      <w:pPr>
        <w:jc w:val="both"/>
        <w:rPr>
          <w:b/>
          <w:sz w:val="24"/>
        </w:rPr>
      </w:pPr>
      <w:r w:rsidRPr="00170BF4">
        <w:rPr>
          <w:b/>
          <w:sz w:val="24"/>
        </w:rPr>
        <w:t xml:space="preserve">                     </w:t>
      </w:r>
      <w:r w:rsidRPr="00535836">
        <w:rPr>
          <w:b/>
          <w:sz w:val="24"/>
          <w:lang w:val="en-US"/>
        </w:rPr>
        <w:t>IV</w:t>
      </w:r>
      <w:r w:rsidRPr="00535836">
        <w:rPr>
          <w:b/>
          <w:sz w:val="24"/>
        </w:rPr>
        <w:t>. Внешнеэкономическая деятельность.</w:t>
      </w:r>
    </w:p>
    <w:p w:rsidR="00BB4BB7" w:rsidRPr="00535836" w:rsidRDefault="00BB4BB7" w:rsidP="00BB4BB7">
      <w:pPr>
        <w:jc w:val="both"/>
        <w:rPr>
          <w:sz w:val="24"/>
        </w:rPr>
      </w:pPr>
    </w:p>
    <w:p w:rsidR="00BB4BB7" w:rsidRPr="00535836" w:rsidRDefault="00BB4BB7" w:rsidP="00BB4BB7">
      <w:pPr>
        <w:jc w:val="both"/>
        <w:rPr>
          <w:sz w:val="24"/>
        </w:rPr>
      </w:pPr>
      <w:r w:rsidRPr="00535836">
        <w:rPr>
          <w:sz w:val="24"/>
        </w:rPr>
        <w:t xml:space="preserve">            В течение отчетного года акционерное общество работало, как и прежде, на рынке стран ближнего и дальнего зарубежья.</w:t>
      </w:r>
    </w:p>
    <w:p w:rsidR="00BB4BB7" w:rsidRPr="00535836" w:rsidRDefault="00BB4BB7" w:rsidP="00BB4BB7">
      <w:pPr>
        <w:jc w:val="both"/>
        <w:rPr>
          <w:sz w:val="24"/>
        </w:rPr>
      </w:pPr>
      <w:r w:rsidRPr="00535836">
        <w:rPr>
          <w:sz w:val="24"/>
        </w:rPr>
        <w:t xml:space="preserve">           Всего поставлено на экспорт продукции на сумму </w:t>
      </w:r>
      <w:proofErr w:type="gramStart"/>
      <w:r w:rsidRPr="00535836">
        <w:rPr>
          <w:sz w:val="24"/>
        </w:rPr>
        <w:t>2</w:t>
      </w:r>
      <w:r w:rsidR="00535836" w:rsidRPr="00535836">
        <w:rPr>
          <w:sz w:val="24"/>
        </w:rPr>
        <w:t>88</w:t>
      </w:r>
      <w:r w:rsidRPr="00535836">
        <w:rPr>
          <w:color w:val="FF0000"/>
          <w:sz w:val="24"/>
        </w:rPr>
        <w:t xml:space="preserve">  </w:t>
      </w:r>
      <w:r w:rsidRPr="00535836">
        <w:rPr>
          <w:color w:val="000000"/>
          <w:sz w:val="24"/>
        </w:rPr>
        <w:t>млн.</w:t>
      </w:r>
      <w:proofErr w:type="gramEnd"/>
      <w:r w:rsidRPr="00535836">
        <w:rPr>
          <w:color w:val="000000"/>
          <w:sz w:val="24"/>
        </w:rPr>
        <w:t xml:space="preserve"> </w:t>
      </w:r>
      <w:r w:rsidR="00535836" w:rsidRPr="00535836">
        <w:rPr>
          <w:color w:val="000000"/>
          <w:sz w:val="24"/>
        </w:rPr>
        <w:t>146</w:t>
      </w:r>
      <w:r w:rsidRPr="00535836">
        <w:rPr>
          <w:sz w:val="24"/>
        </w:rPr>
        <w:t xml:space="preserve">   тыс. руб.(в 201</w:t>
      </w:r>
      <w:r w:rsidR="00535836" w:rsidRPr="00535836">
        <w:rPr>
          <w:sz w:val="24"/>
        </w:rPr>
        <w:t>4</w:t>
      </w:r>
      <w:r w:rsidRPr="00535836">
        <w:rPr>
          <w:sz w:val="24"/>
        </w:rPr>
        <w:t xml:space="preserve"> году-</w:t>
      </w:r>
      <w:r w:rsidR="00535836" w:rsidRPr="00535836">
        <w:rPr>
          <w:sz w:val="24"/>
        </w:rPr>
        <w:t>264</w:t>
      </w:r>
      <w:r w:rsidRPr="00535836">
        <w:rPr>
          <w:sz w:val="24"/>
        </w:rPr>
        <w:t xml:space="preserve"> млн. </w:t>
      </w:r>
      <w:r w:rsidR="00535836" w:rsidRPr="00535836">
        <w:rPr>
          <w:sz w:val="24"/>
        </w:rPr>
        <w:t>39</w:t>
      </w:r>
      <w:r w:rsidRPr="00535836">
        <w:rPr>
          <w:sz w:val="24"/>
        </w:rPr>
        <w:t xml:space="preserve">7тыс. рублей)  или </w:t>
      </w:r>
      <w:r w:rsidR="00535836" w:rsidRPr="00535836">
        <w:rPr>
          <w:sz w:val="24"/>
        </w:rPr>
        <w:t>21</w:t>
      </w:r>
      <w:r w:rsidRPr="00535836">
        <w:rPr>
          <w:sz w:val="24"/>
        </w:rPr>
        <w:t>,</w:t>
      </w:r>
      <w:r w:rsidR="00535836" w:rsidRPr="00535836">
        <w:rPr>
          <w:sz w:val="24"/>
        </w:rPr>
        <w:t>05</w:t>
      </w:r>
      <w:r w:rsidRPr="00535836">
        <w:rPr>
          <w:sz w:val="24"/>
        </w:rPr>
        <w:t xml:space="preserve"> % от общего объема  отгруженной продукции. Изменение объема поставок</w:t>
      </w:r>
      <w:r w:rsidR="00535836" w:rsidRPr="00535836">
        <w:rPr>
          <w:sz w:val="24"/>
        </w:rPr>
        <w:t xml:space="preserve"> на экспорт</w:t>
      </w:r>
      <w:r w:rsidRPr="00535836">
        <w:rPr>
          <w:sz w:val="24"/>
        </w:rPr>
        <w:t xml:space="preserve"> к предыдущему году    составило </w:t>
      </w:r>
      <w:r w:rsidR="00535836" w:rsidRPr="00535836">
        <w:rPr>
          <w:sz w:val="24"/>
        </w:rPr>
        <w:t>109</w:t>
      </w:r>
      <w:r w:rsidRPr="00535836">
        <w:rPr>
          <w:sz w:val="24"/>
        </w:rPr>
        <w:t xml:space="preserve"> %.             </w:t>
      </w:r>
    </w:p>
    <w:p w:rsidR="00BB4BB7" w:rsidRPr="001F3FC1" w:rsidRDefault="00BB4BB7" w:rsidP="00BB4BB7">
      <w:pPr>
        <w:jc w:val="both"/>
        <w:rPr>
          <w:sz w:val="24"/>
        </w:rPr>
      </w:pPr>
      <w:r w:rsidRPr="001F3FC1">
        <w:rPr>
          <w:sz w:val="24"/>
        </w:rPr>
        <w:t xml:space="preserve">          Доля экспорта в страны дальнего зарубежья составила </w:t>
      </w:r>
      <w:r w:rsidR="001F3FC1" w:rsidRPr="001F3FC1">
        <w:rPr>
          <w:sz w:val="24"/>
        </w:rPr>
        <w:t>9,4</w:t>
      </w:r>
      <w:r w:rsidRPr="001F3FC1">
        <w:rPr>
          <w:color w:val="000000"/>
          <w:sz w:val="24"/>
        </w:rPr>
        <w:t xml:space="preserve"> </w:t>
      </w:r>
      <w:r w:rsidRPr="001F3FC1">
        <w:rPr>
          <w:sz w:val="24"/>
        </w:rPr>
        <w:t xml:space="preserve">%, что соответствует 27 </w:t>
      </w:r>
      <w:proofErr w:type="gramStart"/>
      <w:r w:rsidR="001F3FC1" w:rsidRPr="001F3FC1">
        <w:rPr>
          <w:sz w:val="24"/>
        </w:rPr>
        <w:t>128</w:t>
      </w:r>
      <w:r w:rsidRPr="001F3FC1">
        <w:rPr>
          <w:color w:val="FF0000"/>
          <w:sz w:val="24"/>
        </w:rPr>
        <w:t xml:space="preserve">  </w:t>
      </w:r>
      <w:proofErr w:type="spellStart"/>
      <w:r w:rsidRPr="001F3FC1">
        <w:rPr>
          <w:color w:val="000000"/>
          <w:sz w:val="24"/>
        </w:rPr>
        <w:t>млн.</w:t>
      </w:r>
      <w:r w:rsidRPr="001F3FC1">
        <w:rPr>
          <w:sz w:val="24"/>
        </w:rPr>
        <w:t>руб</w:t>
      </w:r>
      <w:proofErr w:type="spellEnd"/>
      <w:r w:rsidRPr="001F3FC1">
        <w:rPr>
          <w:sz w:val="24"/>
        </w:rPr>
        <w:t>.</w:t>
      </w:r>
      <w:proofErr w:type="gramEnd"/>
      <w:r w:rsidRPr="001F3FC1">
        <w:rPr>
          <w:sz w:val="24"/>
        </w:rPr>
        <w:t xml:space="preserve"> (в прошлом году-</w:t>
      </w:r>
      <w:r w:rsidR="00A66D8D" w:rsidRPr="001F3FC1">
        <w:rPr>
          <w:sz w:val="24"/>
        </w:rPr>
        <w:t>27908</w:t>
      </w:r>
      <w:r w:rsidRPr="001F3FC1">
        <w:rPr>
          <w:sz w:val="24"/>
        </w:rPr>
        <w:t xml:space="preserve"> млн. рублей).</w:t>
      </w:r>
    </w:p>
    <w:p w:rsidR="00BB4BB7" w:rsidRPr="00013A78" w:rsidRDefault="00BB4BB7" w:rsidP="00BB4BB7">
      <w:pPr>
        <w:jc w:val="both"/>
        <w:rPr>
          <w:sz w:val="24"/>
        </w:rPr>
      </w:pPr>
      <w:r w:rsidRPr="001F3FC1">
        <w:rPr>
          <w:sz w:val="24"/>
        </w:rPr>
        <w:t xml:space="preserve">На экспорт поставлялись стеклотекстолит, текстолит, </w:t>
      </w:r>
      <w:proofErr w:type="spellStart"/>
      <w:r w:rsidRPr="001F3FC1">
        <w:rPr>
          <w:sz w:val="24"/>
        </w:rPr>
        <w:t>лакоткани</w:t>
      </w:r>
      <w:proofErr w:type="spellEnd"/>
      <w:r w:rsidRPr="001F3FC1">
        <w:rPr>
          <w:sz w:val="24"/>
        </w:rPr>
        <w:t xml:space="preserve">, пленочные и намотанные материалы, слюдиниты, </w:t>
      </w:r>
      <w:proofErr w:type="spellStart"/>
      <w:r w:rsidRPr="001F3FC1">
        <w:rPr>
          <w:sz w:val="24"/>
        </w:rPr>
        <w:t>слюдопласты</w:t>
      </w:r>
      <w:proofErr w:type="spellEnd"/>
      <w:r w:rsidRPr="001F3FC1">
        <w:rPr>
          <w:sz w:val="24"/>
        </w:rPr>
        <w:t>, миканиты.</w:t>
      </w:r>
    </w:p>
    <w:p w:rsidR="00BB4BB7" w:rsidRPr="00C85DFD" w:rsidRDefault="00BB4BB7" w:rsidP="00BB4BB7">
      <w:pPr>
        <w:jc w:val="both"/>
        <w:rPr>
          <w:sz w:val="24"/>
          <w:highlight w:val="yellow"/>
        </w:rPr>
      </w:pPr>
    </w:p>
    <w:p w:rsidR="00BB4BB7" w:rsidRPr="00C85DFD" w:rsidRDefault="00BB4BB7" w:rsidP="00BB4BB7">
      <w:pPr>
        <w:jc w:val="both"/>
        <w:rPr>
          <w:sz w:val="24"/>
          <w:highlight w:val="yellow"/>
        </w:rPr>
      </w:pPr>
    </w:p>
    <w:p w:rsidR="00BB4BB7" w:rsidRPr="00BF7A50" w:rsidRDefault="00BB4BB7" w:rsidP="00BB4BB7">
      <w:pPr>
        <w:jc w:val="both"/>
        <w:rPr>
          <w:b/>
          <w:sz w:val="24"/>
        </w:rPr>
      </w:pPr>
      <w:r w:rsidRPr="00BF7A50">
        <w:rPr>
          <w:sz w:val="24"/>
        </w:rPr>
        <w:t xml:space="preserve">                                  </w:t>
      </w:r>
      <w:r w:rsidRPr="00BF7A50">
        <w:rPr>
          <w:b/>
          <w:sz w:val="24"/>
          <w:lang w:val="en-US"/>
        </w:rPr>
        <w:t>V</w:t>
      </w:r>
      <w:r w:rsidRPr="00BF7A50">
        <w:rPr>
          <w:b/>
          <w:sz w:val="24"/>
        </w:rPr>
        <w:t>. Использование основных фондов.</w:t>
      </w:r>
    </w:p>
    <w:p w:rsidR="00BB4BB7" w:rsidRPr="00BF7A50" w:rsidRDefault="00BB4BB7" w:rsidP="00BB4BB7">
      <w:pPr>
        <w:jc w:val="both"/>
        <w:rPr>
          <w:sz w:val="24"/>
        </w:rPr>
      </w:pPr>
    </w:p>
    <w:p w:rsidR="00BB4BB7" w:rsidRPr="00BF7A50" w:rsidRDefault="00BB4BB7" w:rsidP="00BB4BB7">
      <w:pPr>
        <w:jc w:val="both"/>
        <w:rPr>
          <w:sz w:val="24"/>
        </w:rPr>
      </w:pPr>
      <w:r w:rsidRPr="00BF7A50">
        <w:rPr>
          <w:sz w:val="24"/>
        </w:rPr>
        <w:t xml:space="preserve">        По состоянию на 01.01.201</w:t>
      </w:r>
      <w:r w:rsidR="000A104C">
        <w:rPr>
          <w:sz w:val="24"/>
        </w:rPr>
        <w:t>5</w:t>
      </w:r>
      <w:r w:rsidRPr="00BF7A50">
        <w:rPr>
          <w:sz w:val="24"/>
        </w:rPr>
        <w:t xml:space="preserve"> года числилось основных фондов на сумму </w:t>
      </w:r>
      <w:r w:rsidRPr="00BF7A50">
        <w:rPr>
          <w:color w:val="000000"/>
          <w:sz w:val="24"/>
        </w:rPr>
        <w:t>73</w:t>
      </w:r>
      <w:r w:rsidR="000A104C">
        <w:rPr>
          <w:color w:val="000000"/>
          <w:sz w:val="24"/>
        </w:rPr>
        <w:t>6</w:t>
      </w:r>
      <w:r w:rsidRPr="00BF7A50">
        <w:rPr>
          <w:color w:val="000000"/>
          <w:sz w:val="24"/>
        </w:rPr>
        <w:t xml:space="preserve"> </w:t>
      </w:r>
      <w:r w:rsidR="000A104C">
        <w:rPr>
          <w:color w:val="000000"/>
          <w:sz w:val="24"/>
        </w:rPr>
        <w:t>068</w:t>
      </w:r>
      <w:r w:rsidRPr="00BF7A50">
        <w:rPr>
          <w:sz w:val="24"/>
        </w:rPr>
        <w:t xml:space="preserve"> ,0 тысяч рублей, в том числе фондов основного вида деятельности на </w:t>
      </w:r>
      <w:r w:rsidRPr="00BF7A50">
        <w:rPr>
          <w:color w:val="000000"/>
          <w:sz w:val="24"/>
        </w:rPr>
        <w:t xml:space="preserve">сумму </w:t>
      </w:r>
      <w:r w:rsidRPr="00BF7A50">
        <w:rPr>
          <w:color w:val="FF0000"/>
          <w:sz w:val="24"/>
        </w:rPr>
        <w:t xml:space="preserve">  </w:t>
      </w:r>
      <w:r w:rsidRPr="00BF7A50">
        <w:rPr>
          <w:color w:val="000000"/>
          <w:sz w:val="24"/>
        </w:rPr>
        <w:t>73</w:t>
      </w:r>
      <w:r w:rsidR="000A104C">
        <w:rPr>
          <w:color w:val="000000"/>
          <w:sz w:val="24"/>
        </w:rPr>
        <w:t>6</w:t>
      </w:r>
      <w:r w:rsidRPr="00BF7A50">
        <w:rPr>
          <w:color w:val="000000"/>
          <w:sz w:val="24"/>
        </w:rPr>
        <w:t> </w:t>
      </w:r>
      <w:r w:rsidR="000A104C">
        <w:rPr>
          <w:color w:val="000000"/>
          <w:sz w:val="24"/>
        </w:rPr>
        <w:t>068</w:t>
      </w:r>
      <w:r w:rsidRPr="00BF7A50">
        <w:rPr>
          <w:color w:val="000000"/>
          <w:sz w:val="24"/>
        </w:rPr>
        <w:t>,0</w:t>
      </w:r>
      <w:r w:rsidRPr="00BF7A50">
        <w:rPr>
          <w:sz w:val="24"/>
        </w:rPr>
        <w:t xml:space="preserve">   тысяч рублей, в </w:t>
      </w:r>
      <w:proofErr w:type="spellStart"/>
      <w:r w:rsidRPr="00BF7A50">
        <w:rPr>
          <w:sz w:val="24"/>
        </w:rPr>
        <w:t>т.ч</w:t>
      </w:r>
      <w:proofErr w:type="spellEnd"/>
      <w:r w:rsidRPr="00BF7A50">
        <w:rPr>
          <w:sz w:val="24"/>
        </w:rPr>
        <w:t>. земля 6 171,0 тысяч рублей.</w:t>
      </w:r>
    </w:p>
    <w:p w:rsidR="00BB4BB7" w:rsidRPr="00BF7A50" w:rsidRDefault="00BB4BB7" w:rsidP="00BB4BB7">
      <w:pPr>
        <w:jc w:val="both"/>
        <w:rPr>
          <w:sz w:val="24"/>
        </w:rPr>
      </w:pPr>
      <w:r w:rsidRPr="00BF7A50">
        <w:rPr>
          <w:sz w:val="24"/>
        </w:rPr>
        <w:t xml:space="preserve">        В течение года поступило основных фондов на сумму </w:t>
      </w:r>
      <w:r w:rsidR="000A104C">
        <w:rPr>
          <w:sz w:val="24"/>
        </w:rPr>
        <w:t>1282</w:t>
      </w:r>
      <w:r w:rsidRPr="00BF7A50">
        <w:rPr>
          <w:sz w:val="24"/>
        </w:rPr>
        <w:t xml:space="preserve">,0 тысячи рублей, в том числе фондов основного вида деятельности на </w:t>
      </w:r>
      <w:r w:rsidR="000A104C">
        <w:rPr>
          <w:sz w:val="24"/>
        </w:rPr>
        <w:t>1282</w:t>
      </w:r>
      <w:r w:rsidRPr="00BF7A50">
        <w:rPr>
          <w:sz w:val="24"/>
        </w:rPr>
        <w:t>,0 тысячи рублей.</w:t>
      </w:r>
    </w:p>
    <w:p w:rsidR="00BB4BB7" w:rsidRPr="00B71D39" w:rsidRDefault="00BB4BB7" w:rsidP="00BB4BB7">
      <w:pPr>
        <w:jc w:val="both"/>
        <w:rPr>
          <w:sz w:val="24"/>
        </w:rPr>
      </w:pPr>
      <w:r w:rsidRPr="00B71D39">
        <w:rPr>
          <w:sz w:val="24"/>
        </w:rPr>
        <w:t xml:space="preserve">        Выбыло основных фондов на сумму </w:t>
      </w:r>
      <w:r w:rsidR="000A104C">
        <w:rPr>
          <w:sz w:val="24"/>
        </w:rPr>
        <w:t>1371</w:t>
      </w:r>
      <w:r w:rsidRPr="00B71D39">
        <w:rPr>
          <w:sz w:val="24"/>
        </w:rPr>
        <w:t>,0 тысяч</w:t>
      </w:r>
      <w:r w:rsidR="000A104C">
        <w:rPr>
          <w:sz w:val="24"/>
        </w:rPr>
        <w:t>а</w:t>
      </w:r>
      <w:r w:rsidRPr="00B71D39">
        <w:rPr>
          <w:sz w:val="24"/>
        </w:rPr>
        <w:t xml:space="preserve"> рублей (по причине ликвидации-</w:t>
      </w:r>
      <w:r w:rsidR="000A104C">
        <w:rPr>
          <w:sz w:val="24"/>
        </w:rPr>
        <w:t>1371</w:t>
      </w:r>
      <w:r w:rsidRPr="00B71D39">
        <w:rPr>
          <w:color w:val="000000"/>
          <w:sz w:val="24"/>
        </w:rPr>
        <w:t xml:space="preserve"> тыс</w:t>
      </w:r>
      <w:r w:rsidRPr="00B71D39">
        <w:rPr>
          <w:sz w:val="24"/>
        </w:rPr>
        <w:t>. руб</w:t>
      </w:r>
      <w:r w:rsidR="000A104C">
        <w:rPr>
          <w:sz w:val="24"/>
        </w:rPr>
        <w:t>.</w:t>
      </w:r>
      <w:r w:rsidRPr="00B71D39">
        <w:rPr>
          <w:sz w:val="24"/>
        </w:rPr>
        <w:t>).</w:t>
      </w:r>
    </w:p>
    <w:p w:rsidR="00BB4BB7" w:rsidRPr="009E2E91" w:rsidRDefault="00BB4BB7" w:rsidP="00BB4BB7">
      <w:pPr>
        <w:jc w:val="both"/>
        <w:rPr>
          <w:sz w:val="24"/>
        </w:rPr>
      </w:pPr>
      <w:r w:rsidRPr="009E2E91">
        <w:rPr>
          <w:sz w:val="24"/>
        </w:rPr>
        <w:t xml:space="preserve">       По состоянию на 01.01. 201</w:t>
      </w:r>
      <w:r w:rsidR="000A104C">
        <w:rPr>
          <w:sz w:val="24"/>
        </w:rPr>
        <w:t>6</w:t>
      </w:r>
      <w:r w:rsidRPr="009E2E91">
        <w:rPr>
          <w:sz w:val="24"/>
        </w:rPr>
        <w:t xml:space="preserve"> </w:t>
      </w:r>
      <w:proofErr w:type="gramStart"/>
      <w:r w:rsidRPr="009E2E91">
        <w:rPr>
          <w:sz w:val="24"/>
        </w:rPr>
        <w:t>года  числится</w:t>
      </w:r>
      <w:proofErr w:type="gramEnd"/>
      <w:r w:rsidRPr="009E2E91">
        <w:rPr>
          <w:sz w:val="24"/>
        </w:rPr>
        <w:t xml:space="preserve"> основных фондов на сумму 736 068,0 тысяч рублей</w:t>
      </w:r>
      <w:r w:rsidR="000A104C">
        <w:rPr>
          <w:sz w:val="24"/>
        </w:rPr>
        <w:t xml:space="preserve"> , в том числе земля 6171,0 </w:t>
      </w:r>
      <w:proofErr w:type="spellStart"/>
      <w:r w:rsidR="000A104C">
        <w:rPr>
          <w:sz w:val="24"/>
        </w:rPr>
        <w:t>тыс.руб</w:t>
      </w:r>
      <w:proofErr w:type="spellEnd"/>
      <w:r w:rsidR="000A104C">
        <w:rPr>
          <w:sz w:val="24"/>
        </w:rPr>
        <w:t>..</w:t>
      </w:r>
      <w:r w:rsidRPr="009E2E91">
        <w:rPr>
          <w:sz w:val="24"/>
        </w:rPr>
        <w:t xml:space="preserve"> </w:t>
      </w:r>
    </w:p>
    <w:p w:rsidR="00BB4BB7" w:rsidRPr="009E2E91" w:rsidRDefault="00BB4BB7" w:rsidP="00BB4BB7">
      <w:pPr>
        <w:jc w:val="both"/>
        <w:rPr>
          <w:sz w:val="24"/>
        </w:rPr>
      </w:pPr>
      <w:r w:rsidRPr="009E2E91">
        <w:rPr>
          <w:sz w:val="24"/>
        </w:rPr>
        <w:t xml:space="preserve">       Остаточная стоимость основных фондов на конец года составила </w:t>
      </w:r>
      <w:r w:rsidR="000A104C">
        <w:rPr>
          <w:sz w:val="24"/>
        </w:rPr>
        <w:t xml:space="preserve">412 091 </w:t>
      </w:r>
      <w:proofErr w:type="gramStart"/>
      <w:r w:rsidRPr="009E2E91">
        <w:rPr>
          <w:sz w:val="24"/>
        </w:rPr>
        <w:t>тысяч</w:t>
      </w:r>
      <w:r w:rsidR="000A104C">
        <w:rPr>
          <w:sz w:val="24"/>
        </w:rPr>
        <w:t>а</w:t>
      </w:r>
      <w:r w:rsidRPr="009E2E91">
        <w:rPr>
          <w:sz w:val="24"/>
        </w:rPr>
        <w:t xml:space="preserve">  рублей</w:t>
      </w:r>
      <w:proofErr w:type="gramEnd"/>
      <w:r w:rsidRPr="009E2E91">
        <w:rPr>
          <w:sz w:val="24"/>
        </w:rPr>
        <w:t>. Износ фондов- 4</w:t>
      </w:r>
      <w:r w:rsidR="000A104C">
        <w:rPr>
          <w:sz w:val="24"/>
        </w:rPr>
        <w:t>4</w:t>
      </w:r>
      <w:r w:rsidRPr="009E2E91">
        <w:rPr>
          <w:sz w:val="24"/>
        </w:rPr>
        <w:t xml:space="preserve"> %.</w:t>
      </w:r>
    </w:p>
    <w:p w:rsidR="00BB4BB7" w:rsidRPr="009E2E91" w:rsidRDefault="00BB4BB7" w:rsidP="00BB4BB7">
      <w:pPr>
        <w:jc w:val="both"/>
        <w:rPr>
          <w:sz w:val="24"/>
        </w:rPr>
      </w:pPr>
      <w:r w:rsidRPr="009E2E91">
        <w:rPr>
          <w:sz w:val="24"/>
        </w:rPr>
        <w:t xml:space="preserve">       </w:t>
      </w:r>
    </w:p>
    <w:p w:rsidR="00BB4BB7" w:rsidRDefault="00BB4BB7" w:rsidP="00BB4BB7">
      <w:pPr>
        <w:jc w:val="both"/>
        <w:rPr>
          <w:b/>
          <w:sz w:val="24"/>
          <w:highlight w:val="green"/>
        </w:rPr>
      </w:pPr>
      <w:r w:rsidRPr="009E2E91">
        <w:rPr>
          <w:sz w:val="24"/>
        </w:rPr>
        <w:t xml:space="preserve">     </w:t>
      </w:r>
      <w:r w:rsidRPr="00903894">
        <w:rPr>
          <w:sz w:val="24"/>
        </w:rPr>
        <w:t xml:space="preserve">Фондоотдача за отчетный год составила   </w:t>
      </w:r>
      <w:r w:rsidRPr="00903894">
        <w:rPr>
          <w:color w:val="000000"/>
          <w:sz w:val="24"/>
        </w:rPr>
        <w:t>1,</w:t>
      </w:r>
      <w:proofErr w:type="gramStart"/>
      <w:r w:rsidR="000A104C">
        <w:rPr>
          <w:color w:val="000000"/>
          <w:sz w:val="24"/>
        </w:rPr>
        <w:t>66</w:t>
      </w:r>
      <w:r w:rsidRPr="00903894">
        <w:rPr>
          <w:sz w:val="24"/>
        </w:rPr>
        <w:t xml:space="preserve">  рубля</w:t>
      </w:r>
      <w:proofErr w:type="gramEnd"/>
      <w:r w:rsidRPr="00903894">
        <w:rPr>
          <w:sz w:val="24"/>
        </w:rPr>
        <w:t>,  в 201</w:t>
      </w:r>
      <w:r w:rsidR="000A104C">
        <w:rPr>
          <w:sz w:val="24"/>
        </w:rPr>
        <w:t>4</w:t>
      </w:r>
      <w:r w:rsidRPr="00903894">
        <w:rPr>
          <w:sz w:val="24"/>
        </w:rPr>
        <w:t xml:space="preserve"> году- </w:t>
      </w:r>
      <w:r w:rsidRPr="00903894">
        <w:rPr>
          <w:color w:val="000000"/>
          <w:sz w:val="24"/>
        </w:rPr>
        <w:t>1,</w:t>
      </w:r>
      <w:r w:rsidR="000A104C">
        <w:rPr>
          <w:color w:val="000000"/>
          <w:sz w:val="24"/>
        </w:rPr>
        <w:t>73</w:t>
      </w:r>
      <w:r w:rsidRPr="00903894">
        <w:rPr>
          <w:sz w:val="24"/>
        </w:rPr>
        <w:t xml:space="preserve"> рубля, т.е. уменьшилась </w:t>
      </w:r>
      <w:r w:rsidRPr="00903894">
        <w:rPr>
          <w:color w:val="000000"/>
          <w:sz w:val="24"/>
        </w:rPr>
        <w:t xml:space="preserve">на  </w:t>
      </w:r>
      <w:r w:rsidR="000A104C">
        <w:rPr>
          <w:color w:val="000000"/>
          <w:sz w:val="24"/>
        </w:rPr>
        <w:t>4</w:t>
      </w:r>
      <w:r w:rsidRPr="00903894">
        <w:rPr>
          <w:color w:val="000000"/>
          <w:sz w:val="24"/>
        </w:rPr>
        <w:t xml:space="preserve"> %</w:t>
      </w:r>
      <w:r w:rsidRPr="00903894">
        <w:rPr>
          <w:sz w:val="24"/>
        </w:rPr>
        <w:t xml:space="preserve">  .</w:t>
      </w:r>
      <w:r w:rsidRPr="007C68B6">
        <w:rPr>
          <w:b/>
          <w:sz w:val="24"/>
          <w:highlight w:val="green"/>
        </w:rPr>
        <w:t xml:space="preserve">                  </w:t>
      </w:r>
    </w:p>
    <w:p w:rsidR="00BB4BB7" w:rsidRDefault="00BB4BB7" w:rsidP="00BB4BB7">
      <w:pPr>
        <w:jc w:val="both"/>
        <w:rPr>
          <w:b/>
          <w:sz w:val="24"/>
        </w:rPr>
      </w:pPr>
    </w:p>
    <w:p w:rsidR="00BB4BB7" w:rsidRDefault="00BB4BB7" w:rsidP="00BB4BB7">
      <w:pPr>
        <w:jc w:val="both"/>
        <w:rPr>
          <w:b/>
          <w:sz w:val="24"/>
        </w:rPr>
      </w:pPr>
    </w:p>
    <w:p w:rsidR="00BB4BB7" w:rsidRPr="00601B7F" w:rsidRDefault="00BB4BB7" w:rsidP="00BB4BB7">
      <w:pPr>
        <w:jc w:val="center"/>
        <w:rPr>
          <w:b/>
          <w:sz w:val="24"/>
        </w:rPr>
      </w:pPr>
      <w:r w:rsidRPr="00601B7F">
        <w:rPr>
          <w:b/>
          <w:sz w:val="24"/>
          <w:lang w:val="en-US"/>
        </w:rPr>
        <w:t>VI</w:t>
      </w:r>
      <w:r w:rsidRPr="00601B7F">
        <w:rPr>
          <w:b/>
          <w:sz w:val="24"/>
        </w:rPr>
        <w:t>. Численность и оплата труда.</w:t>
      </w:r>
    </w:p>
    <w:p w:rsidR="00BB4BB7" w:rsidRPr="00682FA9" w:rsidRDefault="00BB4BB7" w:rsidP="00BB4BB7">
      <w:pPr>
        <w:jc w:val="both"/>
        <w:rPr>
          <w:sz w:val="24"/>
          <w:highlight w:val="yellow"/>
        </w:rPr>
      </w:pPr>
    </w:p>
    <w:p w:rsidR="00BB4BB7" w:rsidRPr="00682FA9" w:rsidRDefault="00BB4BB7" w:rsidP="00BB4BB7">
      <w:pPr>
        <w:jc w:val="both"/>
        <w:rPr>
          <w:sz w:val="24"/>
          <w:highlight w:val="yellow"/>
        </w:rPr>
      </w:pPr>
      <w:r w:rsidRPr="00682FA9">
        <w:rPr>
          <w:sz w:val="24"/>
          <w:highlight w:val="yellow"/>
        </w:rPr>
        <w:t xml:space="preserve">         </w:t>
      </w:r>
    </w:p>
    <w:p w:rsidR="00601B7F" w:rsidRDefault="00BB4BB7" w:rsidP="00601B7F">
      <w:pPr>
        <w:ind w:firstLine="720"/>
        <w:jc w:val="both"/>
        <w:rPr>
          <w:sz w:val="24"/>
        </w:rPr>
      </w:pPr>
      <w:r w:rsidRPr="00601B7F">
        <w:rPr>
          <w:sz w:val="24"/>
        </w:rPr>
        <w:t xml:space="preserve"> </w:t>
      </w:r>
      <w:r w:rsidR="00601B7F" w:rsidRPr="00601B7F">
        <w:rPr>
          <w:sz w:val="24"/>
        </w:rPr>
        <w:t>Среднесписочная</w:t>
      </w:r>
      <w:r w:rsidR="00601B7F">
        <w:rPr>
          <w:sz w:val="24"/>
        </w:rPr>
        <w:t xml:space="preserve"> численность работников Общества за 2015 отчетный    год уменьшилась по сравнению с 2014 </w:t>
      </w:r>
      <w:proofErr w:type="gramStart"/>
      <w:r w:rsidR="00601B7F">
        <w:rPr>
          <w:sz w:val="24"/>
        </w:rPr>
        <w:t>годом  на</w:t>
      </w:r>
      <w:proofErr w:type="gramEnd"/>
      <w:r w:rsidR="00601B7F">
        <w:rPr>
          <w:sz w:val="24"/>
        </w:rPr>
        <w:t xml:space="preserve"> 77 человек и составила 460  человек,  из них 318 человек -  рабочие, 142 - руководители, специалисты и служащие.</w:t>
      </w:r>
    </w:p>
    <w:p w:rsidR="00601B7F" w:rsidRDefault="00601B7F" w:rsidP="00601B7F">
      <w:pPr>
        <w:ind w:firstLine="720"/>
        <w:jc w:val="both"/>
        <w:rPr>
          <w:sz w:val="24"/>
        </w:rPr>
      </w:pPr>
      <w:r>
        <w:rPr>
          <w:sz w:val="24"/>
        </w:rPr>
        <w:t xml:space="preserve">Фонд заработной </w:t>
      </w:r>
      <w:proofErr w:type="gramStart"/>
      <w:r>
        <w:rPr>
          <w:sz w:val="24"/>
        </w:rPr>
        <w:t>платы  уменьшился</w:t>
      </w:r>
      <w:proofErr w:type="gramEnd"/>
      <w:r>
        <w:rPr>
          <w:sz w:val="24"/>
        </w:rPr>
        <w:t xml:space="preserve"> за отчетный период на 7,6% и составил по итогу  2015 года  161 658,6 тыс. рублей.</w:t>
      </w:r>
    </w:p>
    <w:p w:rsidR="00601B7F" w:rsidRDefault="00601B7F" w:rsidP="00601B7F">
      <w:pPr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Средняя заработная плата работников списочного состава увеличилась с 26 037 рублей до 28472 рублей, или на 9,4%.  </w:t>
      </w:r>
      <w:proofErr w:type="gramStart"/>
      <w:r>
        <w:rPr>
          <w:sz w:val="24"/>
        </w:rPr>
        <w:t>Средняя  заработная</w:t>
      </w:r>
      <w:proofErr w:type="gramEnd"/>
      <w:r>
        <w:rPr>
          <w:sz w:val="24"/>
        </w:rPr>
        <w:t xml:space="preserve"> плата рабочих увеличилась на 9%,  руководителей, специалистов и служащих - на 10 %.</w:t>
      </w:r>
    </w:p>
    <w:p w:rsidR="00601B7F" w:rsidRDefault="00601B7F" w:rsidP="00601B7F">
      <w:pPr>
        <w:ind w:firstLine="720"/>
        <w:jc w:val="both"/>
        <w:rPr>
          <w:sz w:val="24"/>
        </w:rPr>
      </w:pPr>
      <w:r>
        <w:rPr>
          <w:sz w:val="24"/>
        </w:rPr>
        <w:t xml:space="preserve">Выплаты социального характера </w:t>
      </w:r>
      <w:proofErr w:type="gramStart"/>
      <w:r>
        <w:rPr>
          <w:sz w:val="24"/>
        </w:rPr>
        <w:t>увеличились  на</w:t>
      </w:r>
      <w:proofErr w:type="gramEnd"/>
      <w:r>
        <w:rPr>
          <w:sz w:val="24"/>
        </w:rPr>
        <w:t xml:space="preserve"> 1 448,4 тыс. рублей. Их размер составил 2 658,9 тыс. рублей.</w:t>
      </w:r>
    </w:p>
    <w:p w:rsidR="000F0116" w:rsidRDefault="000F0116" w:rsidP="00601B7F">
      <w:pPr>
        <w:ind w:firstLine="720"/>
        <w:jc w:val="both"/>
        <w:rPr>
          <w:sz w:val="24"/>
        </w:rPr>
      </w:pPr>
    </w:p>
    <w:p w:rsidR="000F0116" w:rsidRDefault="000F0116" w:rsidP="000F0116">
      <w:pPr>
        <w:jc w:val="both"/>
        <w:rPr>
          <w:b/>
          <w:sz w:val="24"/>
        </w:rPr>
      </w:pPr>
      <w:r>
        <w:rPr>
          <w:b/>
          <w:sz w:val="24"/>
          <w:lang w:val="en-US"/>
        </w:rPr>
        <w:t>VII</w:t>
      </w:r>
      <w:r>
        <w:rPr>
          <w:b/>
          <w:sz w:val="24"/>
        </w:rPr>
        <w:t>. Функционирование Системы менеджмента качества и управления окружающей средой.</w:t>
      </w:r>
    </w:p>
    <w:p w:rsidR="000F0116" w:rsidRDefault="000F0116" w:rsidP="000F0116">
      <w:pPr>
        <w:jc w:val="both"/>
        <w:rPr>
          <w:b/>
          <w:sz w:val="24"/>
        </w:rPr>
      </w:pPr>
    </w:p>
    <w:p w:rsidR="000F0116" w:rsidRDefault="000F0116" w:rsidP="000F011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области качества продукции акционерного общества за 2015 год получено 99 претензий, из которых принято – 58 (в 2014 году – 188). Большая часть претензий поступила на качество слоистых пластиков СТЭФ-У, СТЭФ-1, ПТК, ПТ, стеклотканей ЛСКЛ, ЛСК, трубок </w:t>
      </w:r>
      <w:proofErr w:type="spellStart"/>
      <w:r>
        <w:rPr>
          <w:sz w:val="24"/>
          <w:szCs w:val="24"/>
        </w:rPr>
        <w:t>стеклоэпоксифенольных</w:t>
      </w:r>
      <w:proofErr w:type="spellEnd"/>
      <w:r>
        <w:rPr>
          <w:sz w:val="24"/>
          <w:szCs w:val="24"/>
        </w:rPr>
        <w:t xml:space="preserve"> ТСЭФ, </w:t>
      </w:r>
      <w:proofErr w:type="spellStart"/>
      <w:r>
        <w:rPr>
          <w:sz w:val="24"/>
          <w:szCs w:val="24"/>
        </w:rPr>
        <w:t>микаленты</w:t>
      </w:r>
      <w:proofErr w:type="spellEnd"/>
      <w:r>
        <w:rPr>
          <w:sz w:val="24"/>
          <w:szCs w:val="24"/>
        </w:rPr>
        <w:t xml:space="preserve"> ЛМК-ТТ, </w:t>
      </w:r>
      <w:proofErr w:type="spellStart"/>
      <w:r>
        <w:rPr>
          <w:sz w:val="24"/>
          <w:szCs w:val="24"/>
        </w:rPr>
        <w:t>слюдопласта</w:t>
      </w:r>
      <w:proofErr w:type="spellEnd"/>
      <w:r>
        <w:rPr>
          <w:sz w:val="24"/>
          <w:szCs w:val="24"/>
        </w:rPr>
        <w:t xml:space="preserve"> коллекторного КИФЭ-А, миканита ФМГ, </w:t>
      </w:r>
      <w:proofErr w:type="spellStart"/>
      <w:r>
        <w:rPr>
          <w:sz w:val="24"/>
          <w:szCs w:val="24"/>
        </w:rPr>
        <w:t>стекломиканита</w:t>
      </w:r>
      <w:proofErr w:type="spellEnd"/>
      <w:r>
        <w:rPr>
          <w:sz w:val="24"/>
          <w:szCs w:val="24"/>
        </w:rPr>
        <w:t xml:space="preserve"> ГФК-ТТ, лака ПЭ -943.</w:t>
      </w:r>
    </w:p>
    <w:p w:rsidR="000F0116" w:rsidRDefault="000F0116" w:rsidP="000F011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Штрафные санкции потребителями не предъявлялись. Претензии рассматривались, как непосредственно в производствах, так и на совещаниях у технического директора. Осуществлялись организационно-технические корректирующие мероприятия, выполняемые производствами, ХТО, ЭМО, ОКП, отделом продаж и маркетинга.</w:t>
      </w:r>
    </w:p>
    <w:p w:rsidR="000F0116" w:rsidRDefault="000F0116" w:rsidP="000F011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2015 году проведен опрос ряда потребителей по удовлетворенности поставок нашей продукции. Оценка удовлетворенности проводилась по 10 критериям. По результатам опроса критерии, получившие низкий бал, следующие:</w:t>
      </w:r>
    </w:p>
    <w:p w:rsidR="000F0116" w:rsidRDefault="000F0116" w:rsidP="000F0116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соблюдение сроков поставки – 6,6 балов из 10;</w:t>
      </w:r>
    </w:p>
    <w:p w:rsidR="000F0116" w:rsidRDefault="000F0116" w:rsidP="000F0116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качество продукции (услуг) в сравнении с другими поставщиками – 7,5 балов из 10;</w:t>
      </w:r>
    </w:p>
    <w:p w:rsidR="000F0116" w:rsidRDefault="000F0116" w:rsidP="000F0116">
      <w:pPr>
        <w:ind w:firstLine="709"/>
        <w:rPr>
          <w:sz w:val="24"/>
          <w:szCs w:val="24"/>
        </w:rPr>
      </w:pPr>
      <w:r>
        <w:rPr>
          <w:sz w:val="24"/>
          <w:szCs w:val="24"/>
        </w:rPr>
        <w:t>-соответствие качества продукции (услуг) согласованным требованиям – 7,9 балов из 10.</w:t>
      </w:r>
    </w:p>
    <w:p w:rsidR="000F0116" w:rsidRDefault="000F0116" w:rsidP="000F0116">
      <w:pPr>
        <w:ind w:firstLine="709"/>
        <w:rPr>
          <w:sz w:val="24"/>
          <w:szCs w:val="24"/>
        </w:rPr>
      </w:pPr>
    </w:p>
    <w:p w:rsidR="000F0116" w:rsidRDefault="000F0116" w:rsidP="000F011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Поставщикам сырьевых материалов предъявлено 18 претензий, в том числе 2 рекламационных акта, и оформлено 10 разрешений на допуск сырья в производство.</w:t>
      </w:r>
    </w:p>
    <w:p w:rsidR="000F0116" w:rsidRDefault="000F0116" w:rsidP="000F011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Отделом закупок и логистики, ХТО, ОКП, производствами выполнены технологические опробования 32 сырьевых материалов, как отечественных, так и иностранных поставщиков.</w:t>
      </w:r>
    </w:p>
    <w:p w:rsidR="000F0116" w:rsidRDefault="000F0116" w:rsidP="000F011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Экологическая безопасность предприятия </w:t>
      </w:r>
      <w:proofErr w:type="gramStart"/>
      <w:r>
        <w:rPr>
          <w:sz w:val="24"/>
          <w:szCs w:val="24"/>
        </w:rPr>
        <w:t>проверена  Управлением</w:t>
      </w:r>
      <w:proofErr w:type="gramEnd"/>
      <w:r>
        <w:rPr>
          <w:sz w:val="24"/>
          <w:szCs w:val="24"/>
        </w:rPr>
        <w:t xml:space="preserve"> надзорной и профилактической работы МЧС МО. Также была проведена плановая выездная проверка </w:t>
      </w:r>
      <w:proofErr w:type="spellStart"/>
      <w:r>
        <w:rPr>
          <w:sz w:val="24"/>
          <w:szCs w:val="24"/>
        </w:rPr>
        <w:t>ГОСАДМТЕХНАДЗОРа</w:t>
      </w:r>
      <w:proofErr w:type="spellEnd"/>
      <w:r>
        <w:rPr>
          <w:sz w:val="24"/>
          <w:szCs w:val="24"/>
        </w:rPr>
        <w:t xml:space="preserve"> за благоустройством территории. Нарушений выявлено не было.</w:t>
      </w:r>
    </w:p>
    <w:p w:rsidR="00276B0E" w:rsidRDefault="000F0116" w:rsidP="00276B0E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Проведенный в декабре 2015 года 2-ый наблюдательный аудит подтвердил соответствие действующих систем требованиям стандартов </w:t>
      </w:r>
      <w:r>
        <w:rPr>
          <w:sz w:val="24"/>
          <w:szCs w:val="24"/>
          <w:lang w:val="en-US"/>
        </w:rPr>
        <w:t>ISO</w:t>
      </w:r>
      <w:r>
        <w:rPr>
          <w:sz w:val="24"/>
          <w:szCs w:val="24"/>
        </w:rPr>
        <w:t xml:space="preserve"> 9001:2008 и </w:t>
      </w:r>
      <w:r>
        <w:rPr>
          <w:sz w:val="24"/>
          <w:szCs w:val="24"/>
          <w:lang w:val="en-US"/>
        </w:rPr>
        <w:t>ISO</w:t>
      </w:r>
      <w:r>
        <w:rPr>
          <w:sz w:val="24"/>
          <w:szCs w:val="24"/>
        </w:rPr>
        <w:t>14001:2009.</w:t>
      </w:r>
    </w:p>
    <w:p w:rsidR="00276B0E" w:rsidRDefault="00276B0E" w:rsidP="00276B0E">
      <w:pPr>
        <w:rPr>
          <w:sz w:val="24"/>
          <w:szCs w:val="24"/>
        </w:rPr>
      </w:pPr>
    </w:p>
    <w:p w:rsidR="00276B0E" w:rsidRPr="005E68AB" w:rsidRDefault="00276B0E" w:rsidP="00276B0E">
      <w:pPr>
        <w:rPr>
          <w:b/>
          <w:sz w:val="24"/>
          <w:szCs w:val="24"/>
        </w:rPr>
      </w:pPr>
      <w:r w:rsidRPr="00276B0E">
        <w:rPr>
          <w:b/>
          <w:sz w:val="24"/>
          <w:szCs w:val="24"/>
        </w:rPr>
        <w:t xml:space="preserve"> </w:t>
      </w:r>
      <w:r w:rsidRPr="005E68AB">
        <w:rPr>
          <w:b/>
          <w:sz w:val="24"/>
          <w:szCs w:val="24"/>
          <w:lang w:val="en-US"/>
        </w:rPr>
        <w:t>VIII</w:t>
      </w:r>
      <w:r w:rsidRPr="005E68AB">
        <w:rPr>
          <w:b/>
          <w:sz w:val="24"/>
          <w:szCs w:val="24"/>
        </w:rPr>
        <w:t>. О новых разработках.</w:t>
      </w:r>
    </w:p>
    <w:p w:rsidR="00276B0E" w:rsidRPr="005E68AB" w:rsidRDefault="00276B0E" w:rsidP="00276B0E">
      <w:pPr>
        <w:rPr>
          <w:sz w:val="24"/>
          <w:szCs w:val="24"/>
        </w:rPr>
      </w:pPr>
    </w:p>
    <w:p w:rsidR="00276B0E" w:rsidRPr="005E68AB" w:rsidRDefault="00276B0E" w:rsidP="00276B0E">
      <w:pPr>
        <w:rPr>
          <w:sz w:val="24"/>
          <w:szCs w:val="24"/>
        </w:rPr>
      </w:pPr>
      <w:r w:rsidRPr="005E68AB">
        <w:rPr>
          <w:sz w:val="24"/>
          <w:szCs w:val="24"/>
        </w:rPr>
        <w:t xml:space="preserve">      В течение 2015 года НТЦ, ОГТ и инженерно-техническими работниками основных </w:t>
      </w:r>
      <w:proofErr w:type="gramStart"/>
      <w:r w:rsidRPr="005E68AB">
        <w:rPr>
          <w:sz w:val="24"/>
          <w:szCs w:val="24"/>
        </w:rPr>
        <w:t xml:space="preserve">производств </w:t>
      </w:r>
      <w:r>
        <w:rPr>
          <w:sz w:val="24"/>
          <w:szCs w:val="24"/>
        </w:rPr>
        <w:t xml:space="preserve"> </w:t>
      </w:r>
      <w:r w:rsidRPr="005E68AB">
        <w:rPr>
          <w:sz w:val="24"/>
          <w:szCs w:val="24"/>
        </w:rPr>
        <w:t>проведены</w:t>
      </w:r>
      <w:proofErr w:type="gramEnd"/>
      <w:r w:rsidRPr="005E68AB">
        <w:rPr>
          <w:sz w:val="24"/>
          <w:szCs w:val="24"/>
        </w:rPr>
        <w:t xml:space="preserve"> работы по внедрению в серийное производство:</w:t>
      </w:r>
    </w:p>
    <w:p w:rsidR="00276B0E" w:rsidRPr="005E68AB" w:rsidRDefault="00276B0E" w:rsidP="00276B0E">
      <w:pPr>
        <w:rPr>
          <w:sz w:val="24"/>
          <w:szCs w:val="24"/>
        </w:rPr>
      </w:pPr>
      <w:r w:rsidRPr="005E68AB">
        <w:rPr>
          <w:sz w:val="24"/>
          <w:szCs w:val="24"/>
        </w:rPr>
        <w:t xml:space="preserve">         - </w:t>
      </w:r>
      <w:proofErr w:type="spellStart"/>
      <w:r w:rsidRPr="005E68AB">
        <w:rPr>
          <w:sz w:val="24"/>
          <w:szCs w:val="24"/>
        </w:rPr>
        <w:t>Эмальлаки</w:t>
      </w:r>
      <w:proofErr w:type="spellEnd"/>
      <w:r w:rsidRPr="005E68AB">
        <w:rPr>
          <w:sz w:val="24"/>
          <w:szCs w:val="24"/>
        </w:rPr>
        <w:t>:</w:t>
      </w:r>
    </w:p>
    <w:p w:rsidR="00276B0E" w:rsidRPr="005E68AB" w:rsidRDefault="00276B0E" w:rsidP="00276B0E">
      <w:pPr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* Оптимизация рецептуры и технологи</w:t>
      </w:r>
      <w:r>
        <w:rPr>
          <w:sz w:val="24"/>
          <w:szCs w:val="24"/>
        </w:rPr>
        <w:t>и</w:t>
      </w:r>
      <w:r w:rsidRPr="005E68AB">
        <w:rPr>
          <w:sz w:val="24"/>
          <w:szCs w:val="24"/>
        </w:rPr>
        <w:t xml:space="preserve"> изготовления лака </w:t>
      </w:r>
      <w:proofErr w:type="spellStart"/>
      <w:r w:rsidRPr="005E68AB">
        <w:rPr>
          <w:sz w:val="24"/>
          <w:szCs w:val="24"/>
        </w:rPr>
        <w:t>Элизван</w:t>
      </w:r>
      <w:proofErr w:type="spellEnd"/>
      <w:r w:rsidRPr="005E68AB">
        <w:rPr>
          <w:sz w:val="24"/>
          <w:szCs w:val="24"/>
        </w:rPr>
        <w:t xml:space="preserve"> 180 Ф</w:t>
      </w:r>
    </w:p>
    <w:p w:rsidR="00276B0E" w:rsidRPr="005E68AB" w:rsidRDefault="00276B0E" w:rsidP="00276B0E">
      <w:pPr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* Совместные работы с ООО «</w:t>
      </w:r>
      <w:proofErr w:type="spellStart"/>
      <w:r w:rsidRPr="005E68AB">
        <w:rPr>
          <w:sz w:val="24"/>
          <w:szCs w:val="24"/>
        </w:rPr>
        <w:t>Волмаг</w:t>
      </w:r>
      <w:proofErr w:type="spellEnd"/>
      <w:r w:rsidRPr="005E68AB">
        <w:rPr>
          <w:sz w:val="24"/>
          <w:szCs w:val="24"/>
        </w:rPr>
        <w:t xml:space="preserve">» по расширению диапазона применения </w:t>
      </w:r>
    </w:p>
    <w:p w:rsidR="00276B0E" w:rsidRPr="005E68AB" w:rsidRDefault="00276B0E" w:rsidP="00276B0E">
      <w:pPr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лаков.</w:t>
      </w:r>
    </w:p>
    <w:p w:rsidR="00276B0E" w:rsidRPr="005E68AB" w:rsidRDefault="00276B0E" w:rsidP="00276B0E">
      <w:pPr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* </w:t>
      </w:r>
      <w:proofErr w:type="gramStart"/>
      <w:r w:rsidRPr="005E68AB">
        <w:rPr>
          <w:sz w:val="24"/>
          <w:szCs w:val="24"/>
        </w:rPr>
        <w:t>Отработка  технологии</w:t>
      </w:r>
      <w:proofErr w:type="gramEnd"/>
      <w:r w:rsidRPr="005E68AB">
        <w:rPr>
          <w:sz w:val="24"/>
          <w:szCs w:val="24"/>
        </w:rPr>
        <w:t xml:space="preserve"> изготовления лаков на сырьевых материалах  </w:t>
      </w:r>
    </w:p>
    <w:p w:rsidR="00276B0E" w:rsidRPr="005E68AB" w:rsidRDefault="00276B0E" w:rsidP="00276B0E">
      <w:pPr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 альтернативных поставщиков.</w:t>
      </w:r>
    </w:p>
    <w:p w:rsidR="00276B0E" w:rsidRPr="005E68AB" w:rsidRDefault="00276B0E" w:rsidP="00276B0E">
      <w:pPr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- Пропиточные компаунды:</w:t>
      </w:r>
    </w:p>
    <w:p w:rsidR="00276B0E" w:rsidRPr="005E68AB" w:rsidRDefault="00276B0E" w:rsidP="00276B0E">
      <w:pPr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* Разработка пропиточного компаунда марки Элпласт-180 ИД.</w:t>
      </w:r>
    </w:p>
    <w:p w:rsidR="00276B0E" w:rsidRPr="005E68AB" w:rsidRDefault="00276B0E" w:rsidP="00276B0E">
      <w:pPr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- Герметики:</w:t>
      </w:r>
    </w:p>
    <w:p w:rsidR="00276B0E" w:rsidRPr="005E68AB" w:rsidRDefault="00276B0E" w:rsidP="00276B0E">
      <w:pPr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* Разработка мастики-герметика полупроводящего для турбо - и    </w:t>
      </w:r>
    </w:p>
    <w:p w:rsidR="00276B0E" w:rsidRPr="005E68AB" w:rsidRDefault="00276B0E" w:rsidP="00276B0E">
      <w:pPr>
        <w:rPr>
          <w:sz w:val="24"/>
          <w:szCs w:val="24"/>
        </w:rPr>
      </w:pPr>
      <w:r w:rsidRPr="005E68AB">
        <w:rPr>
          <w:sz w:val="24"/>
          <w:szCs w:val="24"/>
        </w:rPr>
        <w:lastRenderedPageBreak/>
        <w:t xml:space="preserve">                   гидрогенераторов.  </w:t>
      </w:r>
    </w:p>
    <w:p w:rsidR="00276B0E" w:rsidRPr="005E68AB" w:rsidRDefault="00276B0E" w:rsidP="00276B0E">
      <w:pPr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- Пропиточные составы:</w:t>
      </w:r>
    </w:p>
    <w:p w:rsidR="00276B0E" w:rsidRPr="005E68AB" w:rsidRDefault="00276B0E" w:rsidP="00276B0E">
      <w:pPr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* Отработка технологии и внедрение в производство связующего марки РН-а для</w:t>
      </w:r>
    </w:p>
    <w:p w:rsidR="00276B0E" w:rsidRPr="005E68AB" w:rsidRDefault="00276B0E" w:rsidP="00276B0E">
      <w:pPr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 пропитки </w:t>
      </w:r>
      <w:proofErr w:type="spellStart"/>
      <w:r w:rsidRPr="005E68AB">
        <w:rPr>
          <w:sz w:val="24"/>
          <w:szCs w:val="24"/>
        </w:rPr>
        <w:t>стеклосеток</w:t>
      </w:r>
      <w:proofErr w:type="spellEnd"/>
      <w:r w:rsidRPr="005E68AB">
        <w:rPr>
          <w:sz w:val="24"/>
          <w:szCs w:val="24"/>
        </w:rPr>
        <w:t xml:space="preserve"> в производстве абразивных материалов.</w:t>
      </w:r>
    </w:p>
    <w:p w:rsidR="00276B0E" w:rsidRPr="005E68AB" w:rsidRDefault="00276B0E" w:rsidP="00276B0E">
      <w:pPr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- Ненасыщенные полиэфирные и </w:t>
      </w:r>
      <w:proofErr w:type="spellStart"/>
      <w:r w:rsidRPr="005E68AB">
        <w:rPr>
          <w:sz w:val="24"/>
          <w:szCs w:val="24"/>
        </w:rPr>
        <w:t>винилэфирные</w:t>
      </w:r>
      <w:proofErr w:type="spellEnd"/>
      <w:r w:rsidRPr="005E68AB">
        <w:rPr>
          <w:sz w:val="24"/>
          <w:szCs w:val="24"/>
        </w:rPr>
        <w:t xml:space="preserve"> смолы:</w:t>
      </w:r>
    </w:p>
    <w:p w:rsidR="00276B0E" w:rsidRPr="005E68AB" w:rsidRDefault="00276B0E" w:rsidP="00276B0E">
      <w:pPr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* Внедрение в производство смолы общего назначения с пониженной эмиссией</w:t>
      </w:r>
    </w:p>
    <w:p w:rsidR="00276B0E" w:rsidRPr="005E68AB" w:rsidRDefault="00276B0E" w:rsidP="00276B0E">
      <w:pPr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стирола ПН-1УТП.</w:t>
      </w:r>
    </w:p>
    <w:p w:rsidR="00276B0E" w:rsidRPr="005E68AB" w:rsidRDefault="00276B0E" w:rsidP="00276B0E">
      <w:pPr>
        <w:ind w:right="-143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* Разработка рецептуры и технологии изготовления </w:t>
      </w:r>
      <w:proofErr w:type="spellStart"/>
      <w:r w:rsidRPr="005E68AB">
        <w:rPr>
          <w:sz w:val="24"/>
          <w:szCs w:val="24"/>
        </w:rPr>
        <w:t>трудногорючей</w:t>
      </w:r>
      <w:proofErr w:type="spellEnd"/>
      <w:r w:rsidRPr="005E68AB">
        <w:rPr>
          <w:sz w:val="24"/>
          <w:szCs w:val="24"/>
        </w:rPr>
        <w:t xml:space="preserve"> 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</w:t>
      </w:r>
      <w:proofErr w:type="spellStart"/>
      <w:r w:rsidRPr="005E68AB">
        <w:rPr>
          <w:sz w:val="24"/>
          <w:szCs w:val="24"/>
        </w:rPr>
        <w:t>эпоксивинилэфирной</w:t>
      </w:r>
      <w:proofErr w:type="spellEnd"/>
      <w:r w:rsidRPr="005E68AB">
        <w:rPr>
          <w:sz w:val="24"/>
          <w:szCs w:val="24"/>
        </w:rPr>
        <w:t xml:space="preserve"> </w:t>
      </w:r>
      <w:proofErr w:type="spellStart"/>
      <w:r w:rsidRPr="005E68AB">
        <w:rPr>
          <w:sz w:val="24"/>
          <w:szCs w:val="24"/>
        </w:rPr>
        <w:t>бромированной</w:t>
      </w:r>
      <w:proofErr w:type="spellEnd"/>
      <w:r w:rsidRPr="005E68AB">
        <w:rPr>
          <w:sz w:val="24"/>
          <w:szCs w:val="24"/>
        </w:rPr>
        <w:t xml:space="preserve"> смолы марки ЭВСБ-001.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- Литьевые смолы: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* Отработка технологии и внедрение в производство смолы щелочной 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 фенолоформальдегидной марки ЩФФС-001.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- Слюдинитовые ленты: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* Отработка технологии изготовления ленты слюдяной пропитанной 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Элизтерм-220 ТПМ на машине №2 участок изготовления ПЭК пр.№2.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* Опробование </w:t>
      </w:r>
      <w:proofErr w:type="spellStart"/>
      <w:r w:rsidRPr="005E68AB">
        <w:rPr>
          <w:sz w:val="24"/>
          <w:szCs w:val="24"/>
        </w:rPr>
        <w:t>пленкостеклослюдинитовых</w:t>
      </w:r>
      <w:proofErr w:type="spellEnd"/>
      <w:r w:rsidRPr="005E68AB">
        <w:rPr>
          <w:sz w:val="24"/>
          <w:szCs w:val="24"/>
        </w:rPr>
        <w:t xml:space="preserve"> заготовок с использованием 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 </w:t>
      </w:r>
      <w:proofErr w:type="spellStart"/>
      <w:r w:rsidRPr="005E68AB">
        <w:rPr>
          <w:sz w:val="24"/>
          <w:szCs w:val="24"/>
        </w:rPr>
        <w:t>термоклея</w:t>
      </w:r>
      <w:proofErr w:type="spellEnd"/>
      <w:r w:rsidRPr="005E68AB">
        <w:rPr>
          <w:sz w:val="24"/>
          <w:szCs w:val="24"/>
        </w:rPr>
        <w:t xml:space="preserve"> при изготовление лент слюдяных пропитанных.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</w:t>
      </w:r>
      <w:proofErr w:type="gramStart"/>
      <w:r w:rsidRPr="005E68AB">
        <w:rPr>
          <w:sz w:val="24"/>
          <w:szCs w:val="24"/>
        </w:rPr>
        <w:t>*  Отработка</w:t>
      </w:r>
      <w:proofErr w:type="gramEnd"/>
      <w:r w:rsidRPr="005E68AB">
        <w:rPr>
          <w:sz w:val="24"/>
          <w:szCs w:val="24"/>
        </w:rPr>
        <w:t xml:space="preserve"> технологий по замене синтетического каучука СКУ-8М на другие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  клеевые составы.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</w:t>
      </w:r>
      <w:proofErr w:type="gramStart"/>
      <w:r w:rsidRPr="005E68AB">
        <w:rPr>
          <w:sz w:val="24"/>
          <w:szCs w:val="24"/>
        </w:rPr>
        <w:t>*  Сбор</w:t>
      </w:r>
      <w:proofErr w:type="gramEnd"/>
      <w:r w:rsidRPr="005E68AB">
        <w:rPr>
          <w:sz w:val="24"/>
          <w:szCs w:val="24"/>
        </w:rPr>
        <w:t xml:space="preserve"> статистики по применению сырьевых материалов разных поставщиков,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  оптимизация синтеза лаков, процесса пропитки и прессования для повышения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  производительности при изготовлении стеклопластиков марок Элизлам-225,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  СТЭФ, СТЭФ-1, СТЭФ-У.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- </w:t>
      </w:r>
      <w:proofErr w:type="spellStart"/>
      <w:r w:rsidRPr="005E68AB">
        <w:rPr>
          <w:sz w:val="24"/>
          <w:szCs w:val="24"/>
        </w:rPr>
        <w:t>Слюдопласты</w:t>
      </w:r>
      <w:proofErr w:type="spellEnd"/>
      <w:r w:rsidRPr="005E68AB">
        <w:rPr>
          <w:sz w:val="24"/>
          <w:szCs w:val="24"/>
        </w:rPr>
        <w:t>: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* Отработка технологии подбора температурного режима вязкости лака при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  изготовления бумаги слюдопластовой лакированной на машине №2 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  </w:t>
      </w:r>
      <w:proofErr w:type="spellStart"/>
      <w:r w:rsidRPr="005E68AB">
        <w:rPr>
          <w:sz w:val="24"/>
          <w:szCs w:val="24"/>
        </w:rPr>
        <w:t>микалентного</w:t>
      </w:r>
      <w:proofErr w:type="spellEnd"/>
      <w:r w:rsidRPr="005E68AB">
        <w:rPr>
          <w:sz w:val="24"/>
          <w:szCs w:val="24"/>
        </w:rPr>
        <w:t xml:space="preserve"> отделения пр.№2.</w:t>
      </w:r>
    </w:p>
    <w:p w:rsidR="00276B0E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* Отработка технологии изготовления коллекторного </w:t>
      </w:r>
      <w:proofErr w:type="spellStart"/>
      <w:r w:rsidRPr="005E68AB">
        <w:rPr>
          <w:sz w:val="24"/>
          <w:szCs w:val="24"/>
        </w:rPr>
        <w:t>слюдопласта</w:t>
      </w:r>
      <w:proofErr w:type="spellEnd"/>
      <w:r w:rsidRPr="005E68AB">
        <w:rPr>
          <w:sz w:val="24"/>
          <w:szCs w:val="24"/>
        </w:rPr>
        <w:t xml:space="preserve"> КИФЭ, </w:t>
      </w:r>
      <w:r>
        <w:rPr>
          <w:sz w:val="24"/>
          <w:szCs w:val="24"/>
        </w:rPr>
        <w:t xml:space="preserve">    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5E68AB">
        <w:rPr>
          <w:sz w:val="24"/>
          <w:szCs w:val="24"/>
        </w:rPr>
        <w:t>КИФЭ-А</w:t>
      </w:r>
      <w:r>
        <w:rPr>
          <w:sz w:val="24"/>
          <w:szCs w:val="24"/>
        </w:rPr>
        <w:t xml:space="preserve"> на основе лакировальной слюдопластовой бумаги.</w:t>
      </w:r>
    </w:p>
    <w:p w:rsidR="00276B0E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  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- Слоистые пластики: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* Отработка технологии изготовления материала Карбонит.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* Отработка технологии и контроль за выполнением экспортных заказов на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   стеклотекстолит </w:t>
      </w:r>
      <w:r w:rsidRPr="005E68AB">
        <w:rPr>
          <w:sz w:val="24"/>
          <w:szCs w:val="24"/>
          <w:lang w:val="en-US"/>
        </w:rPr>
        <w:t>ELIZLAM</w:t>
      </w:r>
      <w:r w:rsidRPr="005E68AB">
        <w:rPr>
          <w:sz w:val="24"/>
          <w:szCs w:val="24"/>
        </w:rPr>
        <w:t xml:space="preserve"> </w:t>
      </w:r>
      <w:r w:rsidRPr="005E68AB">
        <w:rPr>
          <w:sz w:val="24"/>
          <w:szCs w:val="24"/>
          <w:lang w:val="en-US"/>
        </w:rPr>
        <w:t>GE</w:t>
      </w:r>
      <w:r w:rsidRPr="005E68AB">
        <w:rPr>
          <w:sz w:val="24"/>
          <w:szCs w:val="24"/>
        </w:rPr>
        <w:t>-155</w:t>
      </w:r>
      <w:r w:rsidRPr="005E68AB">
        <w:rPr>
          <w:sz w:val="24"/>
          <w:szCs w:val="24"/>
          <w:lang w:val="en-US"/>
        </w:rPr>
        <w:t>H</w:t>
      </w:r>
      <w:r w:rsidRPr="005E68AB">
        <w:rPr>
          <w:sz w:val="24"/>
          <w:szCs w:val="24"/>
        </w:rPr>
        <w:t>.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* Отработка технологии изготовления и внедрения в производство 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   стеклотекстолита фольгированного негорючего марки СОНФ.</w:t>
      </w:r>
    </w:p>
    <w:p w:rsidR="00276B0E" w:rsidRPr="005E68AB" w:rsidRDefault="00276B0E" w:rsidP="00276B0E">
      <w:pPr>
        <w:ind w:right="-143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* Снижение себестоимости выпуск</w:t>
      </w:r>
      <w:r>
        <w:rPr>
          <w:sz w:val="24"/>
          <w:szCs w:val="24"/>
        </w:rPr>
        <w:t xml:space="preserve">аемых стеклотекстолитов за счет </w:t>
      </w:r>
      <w:r w:rsidRPr="005E68AB">
        <w:rPr>
          <w:sz w:val="24"/>
          <w:szCs w:val="24"/>
        </w:rPr>
        <w:t>сокращения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   времени прессования, подбора и внедрения более дешевых сырьевых    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   материалов. Сбор статистики по применению сырьевых материалов разных 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   поставщиков, оптимизация синтеза лаков, процесса пропитки и прессования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   для повышения производительности при изготовлении стеклопластиков 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         марок Элизлам-225, СТЭФ, СТЭФ-1, СТЭФ-У.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Специалисты акционерного общества выезжали на предприятия для консультаций по внедрению новых материалов ПАО «Электроизолит» у потребителей, принимали участий в технических выставках. </w:t>
      </w:r>
    </w:p>
    <w:p w:rsidR="00276B0E" w:rsidRPr="005E68AB" w:rsidRDefault="00276B0E" w:rsidP="00276B0E">
      <w:pPr>
        <w:ind w:right="-1"/>
        <w:rPr>
          <w:sz w:val="24"/>
          <w:szCs w:val="24"/>
        </w:rPr>
      </w:pPr>
      <w:r w:rsidRPr="005E68AB">
        <w:rPr>
          <w:sz w:val="24"/>
          <w:szCs w:val="24"/>
        </w:rPr>
        <w:t xml:space="preserve">             </w:t>
      </w:r>
    </w:p>
    <w:p w:rsidR="000F0116" w:rsidRDefault="000F0116" w:rsidP="000F0116">
      <w:pPr>
        <w:ind w:firstLine="709"/>
        <w:rPr>
          <w:b/>
          <w:sz w:val="24"/>
        </w:rPr>
      </w:pPr>
    </w:p>
    <w:p w:rsidR="000F0116" w:rsidRDefault="000F0116" w:rsidP="000F0116"/>
    <w:p w:rsidR="000F0116" w:rsidRDefault="000F0116" w:rsidP="000F0116">
      <w:pPr>
        <w:jc w:val="both"/>
        <w:rPr>
          <w:b/>
          <w:sz w:val="24"/>
        </w:rPr>
      </w:pPr>
    </w:p>
    <w:p w:rsidR="000F0116" w:rsidRDefault="000F0116" w:rsidP="000F0116"/>
    <w:p w:rsidR="000F0116" w:rsidRDefault="000F0116" w:rsidP="00601B7F">
      <w:pPr>
        <w:ind w:firstLine="720"/>
        <w:jc w:val="both"/>
        <w:rPr>
          <w:sz w:val="24"/>
        </w:rPr>
      </w:pPr>
    </w:p>
    <w:p w:rsidR="00BB4BB7" w:rsidRPr="00601B7F" w:rsidRDefault="00BB4BB7" w:rsidP="00BB4BB7">
      <w:pPr>
        <w:jc w:val="both"/>
        <w:rPr>
          <w:i/>
          <w:sz w:val="24"/>
          <w:highlight w:val="yellow"/>
        </w:rPr>
      </w:pPr>
    </w:p>
    <w:p w:rsidR="00BB4BB7" w:rsidRPr="00C85DFD" w:rsidRDefault="00BB4BB7" w:rsidP="00BB4BB7">
      <w:pPr>
        <w:jc w:val="both"/>
        <w:rPr>
          <w:sz w:val="24"/>
          <w:highlight w:val="yellow"/>
        </w:rPr>
      </w:pPr>
    </w:p>
    <w:p w:rsidR="00BB4BB7" w:rsidRPr="00C85DFD" w:rsidRDefault="00BB4BB7" w:rsidP="00BB4BB7">
      <w:pPr>
        <w:jc w:val="both"/>
        <w:rPr>
          <w:sz w:val="24"/>
          <w:highlight w:val="yellow"/>
        </w:rPr>
      </w:pPr>
    </w:p>
    <w:p w:rsidR="00BB4BB7" w:rsidRPr="009663CA" w:rsidRDefault="00BB4BB7" w:rsidP="00BB4BB7">
      <w:pPr>
        <w:ind w:firstLine="709"/>
        <w:rPr>
          <w:sz w:val="24"/>
          <w:szCs w:val="24"/>
          <w:highlight w:val="green"/>
        </w:rPr>
      </w:pPr>
    </w:p>
    <w:p w:rsidR="00BB4BB7" w:rsidRPr="00C85DFD" w:rsidRDefault="00BB4BB7" w:rsidP="00BB4BB7">
      <w:pPr>
        <w:jc w:val="both"/>
        <w:rPr>
          <w:b/>
          <w:sz w:val="24"/>
          <w:highlight w:val="yellow"/>
        </w:rPr>
      </w:pPr>
    </w:p>
    <w:p w:rsidR="00BB4BB7" w:rsidRDefault="00BB4BB7" w:rsidP="00BB4BB7">
      <w:pPr>
        <w:jc w:val="center"/>
        <w:rPr>
          <w:b/>
          <w:sz w:val="24"/>
        </w:rPr>
      </w:pPr>
    </w:p>
    <w:p w:rsidR="00BB4BB7" w:rsidRDefault="00BB4BB7" w:rsidP="00BB4BB7">
      <w:pPr>
        <w:jc w:val="center"/>
        <w:rPr>
          <w:b/>
          <w:sz w:val="24"/>
        </w:rPr>
      </w:pPr>
    </w:p>
    <w:p w:rsidR="00BB4BB7" w:rsidRPr="00896D93" w:rsidRDefault="00BB4BB7" w:rsidP="00BB4BB7">
      <w:pPr>
        <w:jc w:val="center"/>
        <w:rPr>
          <w:b/>
          <w:sz w:val="24"/>
        </w:rPr>
      </w:pPr>
      <w:r w:rsidRPr="00896D93">
        <w:rPr>
          <w:b/>
          <w:sz w:val="24"/>
          <w:lang w:val="en-US"/>
        </w:rPr>
        <w:t>I</w:t>
      </w:r>
      <w:r w:rsidRPr="00896D93">
        <w:rPr>
          <w:b/>
          <w:sz w:val="24"/>
        </w:rPr>
        <w:t>Х. Описание основных факторов риска,    связанных с деятельностью общества.</w:t>
      </w:r>
    </w:p>
    <w:p w:rsidR="00BB4BB7" w:rsidRPr="00896D93" w:rsidRDefault="00BB4BB7" w:rsidP="00BB4BB7">
      <w:pPr>
        <w:ind w:left="1236"/>
        <w:rPr>
          <w:sz w:val="24"/>
        </w:rPr>
      </w:pPr>
    </w:p>
    <w:p w:rsidR="00BB4BB7" w:rsidRPr="00896D93" w:rsidRDefault="00BB4BB7" w:rsidP="00BB4BB7">
      <w:pPr>
        <w:ind w:left="1236"/>
        <w:rPr>
          <w:b/>
          <w:sz w:val="24"/>
        </w:rPr>
      </w:pPr>
      <w:r w:rsidRPr="00896D93">
        <w:rPr>
          <w:b/>
          <w:sz w:val="24"/>
        </w:rPr>
        <w:t xml:space="preserve">                            Отраслевые риски.</w:t>
      </w:r>
    </w:p>
    <w:p w:rsidR="00BB4BB7" w:rsidRPr="00896D93" w:rsidRDefault="00BB4BB7" w:rsidP="00BB4BB7">
      <w:pPr>
        <w:ind w:left="1236"/>
        <w:rPr>
          <w:sz w:val="24"/>
        </w:rPr>
      </w:pPr>
    </w:p>
    <w:p w:rsidR="00BB4BB7" w:rsidRPr="00896D93" w:rsidRDefault="00BB4BB7" w:rsidP="00BB4BB7">
      <w:pPr>
        <w:ind w:left="1236"/>
        <w:rPr>
          <w:sz w:val="24"/>
        </w:rPr>
      </w:pPr>
    </w:p>
    <w:p w:rsidR="00BB4BB7" w:rsidRPr="00896D93" w:rsidRDefault="00BB4BB7" w:rsidP="00BB4BB7">
      <w:pPr>
        <w:ind w:left="142" w:hanging="142"/>
        <w:jc w:val="both"/>
        <w:rPr>
          <w:sz w:val="24"/>
        </w:rPr>
      </w:pPr>
      <w:r w:rsidRPr="00896D93">
        <w:rPr>
          <w:sz w:val="24"/>
        </w:rPr>
        <w:t xml:space="preserve">         Акционерное общество является ведущим производителем электроизоляционных материалов для энергетического машиностроения и электротехники,  доля  на рынке  производителей  РФ составляет от 30 до 35% .Электротехническая отрасль, наряду с топливно-энергетическими  отраслями,  является одной из базовых отраслей промышленности.  Положение дел в электротехнической  отрасли напрямую зависит от общей экономической ситуации в стране . При </w:t>
      </w:r>
      <w:proofErr w:type="gramStart"/>
      <w:r w:rsidRPr="00896D93">
        <w:rPr>
          <w:sz w:val="24"/>
        </w:rPr>
        <w:t>развитии  экономики</w:t>
      </w:r>
      <w:proofErr w:type="gramEnd"/>
      <w:r w:rsidRPr="00896D93">
        <w:rPr>
          <w:sz w:val="24"/>
        </w:rPr>
        <w:t xml:space="preserve">  страны продукция </w:t>
      </w:r>
      <w:r w:rsidR="00896D93" w:rsidRPr="00896D93">
        <w:rPr>
          <w:sz w:val="24"/>
        </w:rPr>
        <w:t>П</w:t>
      </w:r>
      <w:r w:rsidRPr="00896D93">
        <w:rPr>
          <w:sz w:val="24"/>
        </w:rPr>
        <w:t>АО востребована в полном объеме.  В случае снижения  ВВП  объемы производства акционерного общества также сокращаются.</w:t>
      </w:r>
    </w:p>
    <w:p w:rsidR="00BB4BB7" w:rsidRPr="009E67E8" w:rsidRDefault="00BB4BB7" w:rsidP="00BB4BB7">
      <w:pPr>
        <w:ind w:left="142" w:hanging="142"/>
        <w:jc w:val="both"/>
        <w:rPr>
          <w:sz w:val="24"/>
        </w:rPr>
      </w:pPr>
      <w:r w:rsidRPr="009E67E8">
        <w:rPr>
          <w:sz w:val="24"/>
        </w:rPr>
        <w:t xml:space="preserve">     Для уменьшения негативных </w:t>
      </w:r>
      <w:proofErr w:type="gramStart"/>
      <w:r w:rsidRPr="009E67E8">
        <w:rPr>
          <w:sz w:val="24"/>
        </w:rPr>
        <w:t>последствий  сокращения</w:t>
      </w:r>
      <w:proofErr w:type="gramEnd"/>
      <w:r w:rsidRPr="009E67E8">
        <w:rPr>
          <w:sz w:val="24"/>
        </w:rPr>
        <w:t xml:space="preserve"> объемов производства  предприятие  проводит мероприятия по сокращению затрат на производство: сокращение численности работающих, освоение новых видов </w:t>
      </w:r>
      <w:r w:rsidR="009E67E8" w:rsidRPr="009E67E8">
        <w:rPr>
          <w:sz w:val="24"/>
        </w:rPr>
        <w:t>электроизоляционных материалов</w:t>
      </w:r>
      <w:r w:rsidRPr="009E67E8">
        <w:rPr>
          <w:sz w:val="24"/>
        </w:rPr>
        <w:t xml:space="preserve"> . </w:t>
      </w:r>
    </w:p>
    <w:p w:rsidR="00BB4BB7" w:rsidRPr="009E67E8" w:rsidRDefault="00BB4BB7" w:rsidP="00BB4BB7">
      <w:pPr>
        <w:ind w:left="142" w:hanging="142"/>
        <w:jc w:val="both"/>
        <w:rPr>
          <w:sz w:val="24"/>
        </w:rPr>
      </w:pPr>
      <w:r w:rsidRPr="009E67E8">
        <w:rPr>
          <w:sz w:val="24"/>
        </w:rPr>
        <w:t xml:space="preserve">         Производство электроизоляционных материалов – материалоемкая отрасль, </w:t>
      </w:r>
      <w:proofErr w:type="gramStart"/>
      <w:r w:rsidRPr="009E67E8">
        <w:rPr>
          <w:sz w:val="24"/>
        </w:rPr>
        <w:t xml:space="preserve">поэтому  </w:t>
      </w:r>
      <w:proofErr w:type="spellStart"/>
      <w:r w:rsidRPr="009E67E8">
        <w:rPr>
          <w:sz w:val="24"/>
        </w:rPr>
        <w:t>конъюктура</w:t>
      </w:r>
      <w:proofErr w:type="spellEnd"/>
      <w:proofErr w:type="gramEnd"/>
      <w:r w:rsidRPr="009E67E8">
        <w:rPr>
          <w:sz w:val="24"/>
        </w:rPr>
        <w:t xml:space="preserve"> цен на сырьевые ресурсы   играет важную роль в эффективности работы </w:t>
      </w:r>
      <w:r w:rsidR="009E67E8" w:rsidRPr="009E67E8">
        <w:rPr>
          <w:sz w:val="24"/>
        </w:rPr>
        <w:t>П</w:t>
      </w:r>
      <w:r w:rsidRPr="009E67E8">
        <w:rPr>
          <w:sz w:val="24"/>
        </w:rPr>
        <w:t xml:space="preserve">АО. В целях  снижения  негативных последствий роста цен на сырье и материалы  на эффективность работы акционерного общества  руководством предприятия  принимаются следующие меры: проводится снижение норм расхода и замена на более дешевые материалы; если возможно, повышаются цены на продукцию, проводится поиск новых поставщиков сырья. </w:t>
      </w:r>
    </w:p>
    <w:p w:rsidR="00BB4BB7" w:rsidRPr="00BA1B0D" w:rsidRDefault="00BB4BB7" w:rsidP="00BB4BB7">
      <w:pPr>
        <w:ind w:left="142" w:hanging="142"/>
        <w:jc w:val="both"/>
        <w:rPr>
          <w:sz w:val="24"/>
          <w:highlight w:val="green"/>
        </w:rPr>
      </w:pPr>
    </w:p>
    <w:p w:rsidR="00BB4BB7" w:rsidRPr="00FC7F96" w:rsidRDefault="00BB4BB7" w:rsidP="00BB4BB7">
      <w:pPr>
        <w:ind w:left="142" w:hanging="142"/>
        <w:jc w:val="both"/>
        <w:rPr>
          <w:b/>
          <w:sz w:val="24"/>
        </w:rPr>
      </w:pPr>
      <w:r w:rsidRPr="00FC7F96">
        <w:rPr>
          <w:sz w:val="24"/>
        </w:rPr>
        <w:t xml:space="preserve">                                         </w:t>
      </w:r>
      <w:proofErr w:type="spellStart"/>
      <w:r w:rsidRPr="00FC7F96">
        <w:rPr>
          <w:b/>
          <w:sz w:val="24"/>
        </w:rPr>
        <w:t>Страновые</w:t>
      </w:r>
      <w:proofErr w:type="spellEnd"/>
      <w:r w:rsidRPr="00FC7F96">
        <w:rPr>
          <w:b/>
          <w:sz w:val="24"/>
        </w:rPr>
        <w:t xml:space="preserve">  и региональные риски.</w:t>
      </w:r>
    </w:p>
    <w:p w:rsidR="00BB4BB7" w:rsidRPr="00BA1B0D" w:rsidRDefault="00BB4BB7" w:rsidP="00BB4BB7">
      <w:pPr>
        <w:ind w:left="142" w:hanging="142"/>
        <w:jc w:val="both"/>
        <w:rPr>
          <w:sz w:val="24"/>
          <w:highlight w:val="green"/>
        </w:rPr>
      </w:pPr>
    </w:p>
    <w:p w:rsidR="00BB4BB7" w:rsidRPr="00FC7F96" w:rsidRDefault="00BB4BB7" w:rsidP="00BB4BB7">
      <w:pPr>
        <w:ind w:left="142" w:right="-58"/>
        <w:jc w:val="both"/>
        <w:rPr>
          <w:sz w:val="24"/>
        </w:rPr>
      </w:pPr>
      <w:r w:rsidRPr="00FC7F96">
        <w:rPr>
          <w:sz w:val="24"/>
        </w:rPr>
        <w:t xml:space="preserve">      Основной    доход     общество   получает  в   Российской Федерации  </w:t>
      </w:r>
    </w:p>
    <w:p w:rsidR="00BB4BB7" w:rsidRPr="00FC7F96" w:rsidRDefault="00BB4BB7" w:rsidP="00BB4BB7">
      <w:pPr>
        <w:ind w:left="142" w:right="-58"/>
        <w:jc w:val="both"/>
        <w:rPr>
          <w:sz w:val="24"/>
        </w:rPr>
      </w:pPr>
      <w:r w:rsidRPr="00FC7F96">
        <w:rPr>
          <w:sz w:val="24"/>
        </w:rPr>
        <w:t xml:space="preserve">   (</w:t>
      </w:r>
      <w:r w:rsidR="00FC7F96" w:rsidRPr="00FC7F96">
        <w:rPr>
          <w:sz w:val="24"/>
        </w:rPr>
        <w:t>79</w:t>
      </w:r>
      <w:r w:rsidRPr="00FC7F96">
        <w:rPr>
          <w:sz w:val="24"/>
        </w:rPr>
        <w:t xml:space="preserve">%), поэтому политическая </w:t>
      </w:r>
      <w:proofErr w:type="gramStart"/>
      <w:r w:rsidRPr="00FC7F96">
        <w:rPr>
          <w:sz w:val="24"/>
        </w:rPr>
        <w:t>и  экономическая</w:t>
      </w:r>
      <w:proofErr w:type="gramEnd"/>
      <w:r w:rsidRPr="00FC7F96">
        <w:rPr>
          <w:sz w:val="24"/>
        </w:rPr>
        <w:t xml:space="preserve"> ситуации в стране полностью  отражаются на эффективности работы  акционерного общества. </w:t>
      </w:r>
    </w:p>
    <w:p w:rsidR="00BB4BB7" w:rsidRPr="00BA1B0D" w:rsidRDefault="00BB4BB7" w:rsidP="00BB4BB7">
      <w:pPr>
        <w:ind w:left="142" w:right="-58"/>
        <w:jc w:val="both"/>
        <w:rPr>
          <w:sz w:val="24"/>
          <w:highlight w:val="green"/>
        </w:rPr>
      </w:pPr>
      <w:r w:rsidRPr="00E95265">
        <w:rPr>
          <w:sz w:val="24"/>
        </w:rPr>
        <w:t xml:space="preserve">     </w:t>
      </w:r>
      <w:proofErr w:type="gramStart"/>
      <w:r w:rsidRPr="00E95265">
        <w:rPr>
          <w:sz w:val="24"/>
        </w:rPr>
        <w:t>В  201</w:t>
      </w:r>
      <w:r w:rsidR="00E95265" w:rsidRPr="00E95265">
        <w:rPr>
          <w:sz w:val="24"/>
        </w:rPr>
        <w:t>5</w:t>
      </w:r>
      <w:proofErr w:type="gramEnd"/>
      <w:r w:rsidRPr="00E95265">
        <w:rPr>
          <w:sz w:val="24"/>
        </w:rPr>
        <w:t>году  изменилась политическая и как следствие финансовая ситуация в мире, последствия которой отразились на экономиках  всех стран мира, в том числе эта ситуация отразилась на экономики России в период 201</w:t>
      </w:r>
      <w:r w:rsidR="00E95265" w:rsidRPr="00E95265">
        <w:rPr>
          <w:sz w:val="24"/>
        </w:rPr>
        <w:t>5</w:t>
      </w:r>
      <w:r w:rsidRPr="00E95265">
        <w:rPr>
          <w:sz w:val="24"/>
        </w:rPr>
        <w:t>г.</w:t>
      </w:r>
      <w:r w:rsidR="00E95265" w:rsidRPr="00E95265">
        <w:rPr>
          <w:sz w:val="24"/>
        </w:rPr>
        <w:t xml:space="preserve"> </w:t>
      </w:r>
      <w:r w:rsidRPr="00E95265">
        <w:rPr>
          <w:sz w:val="24"/>
        </w:rPr>
        <w:t xml:space="preserve">и продолжается по сегодняшний день. </w:t>
      </w:r>
    </w:p>
    <w:p w:rsidR="00BB4BB7" w:rsidRPr="00E95265" w:rsidRDefault="00BB4BB7" w:rsidP="00BB4BB7">
      <w:pPr>
        <w:ind w:left="142" w:right="-58"/>
        <w:jc w:val="both"/>
        <w:rPr>
          <w:sz w:val="24"/>
        </w:rPr>
      </w:pPr>
      <w:r w:rsidRPr="00E95265">
        <w:rPr>
          <w:sz w:val="24"/>
        </w:rPr>
        <w:t xml:space="preserve">  </w:t>
      </w:r>
      <w:proofErr w:type="gramStart"/>
      <w:r w:rsidRPr="00E95265">
        <w:rPr>
          <w:sz w:val="24"/>
        </w:rPr>
        <w:t>Руководство  акционерного</w:t>
      </w:r>
      <w:proofErr w:type="gramEnd"/>
      <w:r w:rsidRPr="00E95265">
        <w:rPr>
          <w:sz w:val="24"/>
        </w:rPr>
        <w:t xml:space="preserve">  общества    принимает     все  возможные     меры  для  уменьшения  негативных  воздействий  на экономику  предприятия последствий кризиса : были сокращены до минимума ремонтные работы,  сокращена численность работающих, проведена работа по реализации непрофильных активов. </w:t>
      </w:r>
    </w:p>
    <w:p w:rsidR="00BB4BB7" w:rsidRPr="00E95265" w:rsidRDefault="00BB4BB7" w:rsidP="00BB4BB7">
      <w:pPr>
        <w:ind w:left="1236" w:right="-199" w:hanging="1236"/>
        <w:jc w:val="both"/>
        <w:rPr>
          <w:sz w:val="24"/>
        </w:rPr>
      </w:pPr>
      <w:r w:rsidRPr="00E95265">
        <w:rPr>
          <w:sz w:val="24"/>
        </w:rPr>
        <w:t xml:space="preserve">        </w:t>
      </w:r>
      <w:r w:rsidR="0054326C" w:rsidRPr="00E95265">
        <w:rPr>
          <w:sz w:val="24"/>
        </w:rPr>
        <w:t>П</w:t>
      </w:r>
      <w:r w:rsidRPr="00E95265">
        <w:rPr>
          <w:sz w:val="24"/>
        </w:rPr>
        <w:t xml:space="preserve">АО </w:t>
      </w:r>
      <w:proofErr w:type="gramStart"/>
      <w:r w:rsidRPr="00E95265">
        <w:rPr>
          <w:sz w:val="24"/>
        </w:rPr>
        <w:t>расположено  в</w:t>
      </w:r>
      <w:proofErr w:type="gramEnd"/>
      <w:r w:rsidRPr="00E95265">
        <w:rPr>
          <w:sz w:val="24"/>
        </w:rPr>
        <w:t xml:space="preserve">  непосредственной    близости к столице,  в центральном </w:t>
      </w:r>
    </w:p>
    <w:p w:rsidR="00BB4BB7" w:rsidRPr="00E95265" w:rsidRDefault="00BB4BB7" w:rsidP="00BB4BB7">
      <w:pPr>
        <w:ind w:left="1236" w:right="-199" w:hanging="1236"/>
        <w:jc w:val="both"/>
        <w:rPr>
          <w:sz w:val="24"/>
        </w:rPr>
      </w:pPr>
      <w:r w:rsidRPr="00E95265">
        <w:rPr>
          <w:sz w:val="24"/>
        </w:rPr>
        <w:t xml:space="preserve">   регионе,   где   стихийные      бедствия   очень редкие и риск  от их последствий  </w:t>
      </w:r>
    </w:p>
    <w:p w:rsidR="00BB4BB7" w:rsidRPr="00E95265" w:rsidRDefault="00BB4BB7" w:rsidP="00BB4BB7">
      <w:pPr>
        <w:ind w:left="1236" w:right="-199" w:hanging="1236"/>
        <w:jc w:val="both"/>
        <w:rPr>
          <w:sz w:val="24"/>
        </w:rPr>
      </w:pPr>
      <w:r w:rsidRPr="00E95265">
        <w:rPr>
          <w:sz w:val="24"/>
        </w:rPr>
        <w:t xml:space="preserve">   невелик.</w:t>
      </w:r>
    </w:p>
    <w:p w:rsidR="00BB4BB7" w:rsidRPr="00E95265" w:rsidRDefault="00BB4BB7" w:rsidP="00BB4BB7">
      <w:pPr>
        <w:ind w:left="1236" w:right="-199" w:hanging="1236"/>
        <w:jc w:val="both"/>
        <w:rPr>
          <w:sz w:val="24"/>
        </w:rPr>
      </w:pPr>
      <w:r w:rsidRPr="00E95265">
        <w:rPr>
          <w:sz w:val="24"/>
        </w:rPr>
        <w:t xml:space="preserve">       Неспокойная  политическая обстановка в Украине отрицательно сказалась </w:t>
      </w:r>
    </w:p>
    <w:p w:rsidR="00BB4BB7" w:rsidRPr="00E95265" w:rsidRDefault="00BB4BB7" w:rsidP="00BB4BB7">
      <w:pPr>
        <w:ind w:left="1236" w:right="-199" w:hanging="1236"/>
        <w:jc w:val="both"/>
        <w:rPr>
          <w:sz w:val="24"/>
        </w:rPr>
      </w:pPr>
      <w:r w:rsidRPr="00E95265">
        <w:rPr>
          <w:sz w:val="24"/>
        </w:rPr>
        <w:t xml:space="preserve">на работе общества, сократились заказы , возросла низкая платежеспособность </w:t>
      </w:r>
    </w:p>
    <w:p w:rsidR="00BB4BB7" w:rsidRPr="00E95265" w:rsidRDefault="00BB4BB7" w:rsidP="00BB4BB7">
      <w:pPr>
        <w:ind w:left="1236" w:right="-199" w:hanging="1236"/>
        <w:jc w:val="both"/>
        <w:rPr>
          <w:sz w:val="24"/>
        </w:rPr>
      </w:pPr>
      <w:r w:rsidRPr="00E95265">
        <w:rPr>
          <w:sz w:val="24"/>
        </w:rPr>
        <w:t>украинских партнеров.</w:t>
      </w:r>
    </w:p>
    <w:p w:rsidR="00BB4BB7" w:rsidRPr="00E95265" w:rsidRDefault="00BB4BB7" w:rsidP="00BB4BB7">
      <w:pPr>
        <w:ind w:left="1236" w:right="-199" w:hanging="1236"/>
        <w:rPr>
          <w:sz w:val="24"/>
        </w:rPr>
      </w:pPr>
      <w:r w:rsidRPr="00E95265">
        <w:rPr>
          <w:sz w:val="24"/>
        </w:rPr>
        <w:t xml:space="preserve">         В     последние    годы      возрос       риск    от       террористических   актов,    </w:t>
      </w:r>
    </w:p>
    <w:p w:rsidR="00BB4BB7" w:rsidRPr="00E95265" w:rsidRDefault="00BB4BB7" w:rsidP="00BB4BB7">
      <w:pPr>
        <w:ind w:left="1236" w:right="-199" w:hanging="1236"/>
        <w:rPr>
          <w:sz w:val="24"/>
        </w:rPr>
      </w:pPr>
      <w:r w:rsidRPr="00E95265">
        <w:rPr>
          <w:sz w:val="24"/>
        </w:rPr>
        <w:t xml:space="preserve">для       уменьшения           которого  на  предприятии  создана и функционирует </w:t>
      </w:r>
    </w:p>
    <w:p w:rsidR="00BB4BB7" w:rsidRPr="00E95265" w:rsidRDefault="00BB4BB7" w:rsidP="00BB4BB7">
      <w:pPr>
        <w:ind w:left="1236" w:right="-199" w:hanging="1236"/>
        <w:rPr>
          <w:sz w:val="24"/>
        </w:rPr>
      </w:pPr>
      <w:r w:rsidRPr="00E95265">
        <w:rPr>
          <w:sz w:val="24"/>
        </w:rPr>
        <w:t>собственная  служба безопасности.</w:t>
      </w:r>
    </w:p>
    <w:p w:rsidR="00BB4BB7" w:rsidRPr="00E95265" w:rsidRDefault="00BB4BB7" w:rsidP="00BB4BB7">
      <w:pPr>
        <w:ind w:left="1236" w:hanging="1236"/>
        <w:jc w:val="both"/>
        <w:rPr>
          <w:sz w:val="24"/>
        </w:rPr>
      </w:pPr>
    </w:p>
    <w:p w:rsidR="00BB4BB7" w:rsidRPr="00BA1B0D" w:rsidRDefault="00BB4BB7" w:rsidP="00BB4BB7">
      <w:pPr>
        <w:ind w:left="1236" w:hanging="1236"/>
        <w:jc w:val="both"/>
        <w:rPr>
          <w:sz w:val="24"/>
          <w:highlight w:val="green"/>
        </w:rPr>
      </w:pPr>
    </w:p>
    <w:p w:rsidR="00BB4BB7" w:rsidRPr="00E95265" w:rsidRDefault="00BB4BB7" w:rsidP="00BB4BB7">
      <w:pPr>
        <w:ind w:left="1236" w:hanging="1236"/>
        <w:jc w:val="both"/>
        <w:rPr>
          <w:b/>
          <w:sz w:val="24"/>
        </w:rPr>
      </w:pPr>
      <w:r w:rsidRPr="00E95265">
        <w:rPr>
          <w:b/>
          <w:sz w:val="24"/>
        </w:rPr>
        <w:t xml:space="preserve">                                                  Финансовые риски.</w:t>
      </w:r>
    </w:p>
    <w:p w:rsidR="00BB4BB7" w:rsidRPr="00E95265" w:rsidRDefault="00BB4BB7" w:rsidP="00BB4BB7">
      <w:pPr>
        <w:ind w:left="1236" w:hanging="1236"/>
        <w:jc w:val="both"/>
        <w:rPr>
          <w:b/>
          <w:sz w:val="24"/>
        </w:rPr>
      </w:pPr>
    </w:p>
    <w:p w:rsidR="00BB4BB7" w:rsidRPr="00E95265" w:rsidRDefault="00BB4BB7" w:rsidP="00BB4BB7">
      <w:pPr>
        <w:ind w:left="142" w:hanging="142"/>
        <w:jc w:val="both"/>
        <w:rPr>
          <w:sz w:val="24"/>
        </w:rPr>
      </w:pPr>
      <w:r w:rsidRPr="00E95265">
        <w:rPr>
          <w:sz w:val="24"/>
        </w:rPr>
        <w:t xml:space="preserve">         Общество, из-за отсутствия собственных оборотных средств и средств на техническое перевооружение производства, вынуждено постоянно проводить политику  заимствования финансовых средств в банках РФ.</w:t>
      </w:r>
    </w:p>
    <w:p w:rsidR="00BB4BB7" w:rsidRPr="00126FFA" w:rsidRDefault="00BB4BB7" w:rsidP="00BB4BB7">
      <w:pPr>
        <w:ind w:left="142" w:hanging="142"/>
        <w:jc w:val="both"/>
        <w:rPr>
          <w:sz w:val="24"/>
        </w:rPr>
      </w:pPr>
      <w:r w:rsidRPr="006A43B8">
        <w:rPr>
          <w:sz w:val="24"/>
        </w:rPr>
        <w:t xml:space="preserve">          В </w:t>
      </w:r>
      <w:proofErr w:type="gramStart"/>
      <w:r w:rsidRPr="006A43B8">
        <w:rPr>
          <w:sz w:val="24"/>
        </w:rPr>
        <w:t>затратах  на</w:t>
      </w:r>
      <w:proofErr w:type="gramEnd"/>
      <w:r w:rsidRPr="006A43B8">
        <w:rPr>
          <w:sz w:val="24"/>
        </w:rPr>
        <w:t xml:space="preserve"> производство электроизоляционных материалов </w:t>
      </w:r>
      <w:r w:rsidR="006A43B8" w:rsidRPr="006A43B8">
        <w:rPr>
          <w:sz w:val="24"/>
        </w:rPr>
        <w:t>73,3</w:t>
      </w:r>
      <w:r w:rsidRPr="006A43B8">
        <w:rPr>
          <w:sz w:val="24"/>
        </w:rPr>
        <w:t>% составляют расходы на сырье и материалы</w:t>
      </w:r>
      <w:r w:rsidRPr="00B9562E">
        <w:rPr>
          <w:sz w:val="24"/>
        </w:rPr>
        <w:t xml:space="preserve">, из которых </w:t>
      </w:r>
      <w:r w:rsidR="00B9562E" w:rsidRPr="00B9562E">
        <w:rPr>
          <w:sz w:val="24"/>
        </w:rPr>
        <w:t>44,3</w:t>
      </w:r>
      <w:r w:rsidRPr="00B9562E">
        <w:rPr>
          <w:sz w:val="24"/>
        </w:rPr>
        <w:t>% закупается за рубежом,</w:t>
      </w:r>
      <w:r w:rsidRPr="00B9562E">
        <w:rPr>
          <w:sz w:val="24"/>
          <w:lang w:val="en-US"/>
        </w:rPr>
        <w:t> </w:t>
      </w:r>
      <w:r w:rsidRPr="00B9562E">
        <w:rPr>
          <w:sz w:val="24"/>
        </w:rPr>
        <w:t>в связи с чем  валютные риски , связанные с изменением курса рубля для акционерного общества</w:t>
      </w:r>
      <w:r w:rsidRPr="00126FFA">
        <w:rPr>
          <w:sz w:val="24"/>
        </w:rPr>
        <w:t xml:space="preserve"> очень велики.  По отдельным видам сырья и материалов альтернативы на Российском рынке нет, поэтому при росте курса иностранных валют единственным выходом для уменьшения  валютных рисков является повышение цен на продукцию. Наиболее подвержены изменению  в результате влияния указанных рисков следующие финансовые показатели :</w:t>
      </w:r>
    </w:p>
    <w:p w:rsidR="00BB4BB7" w:rsidRPr="00126FFA" w:rsidRDefault="00BB4BB7" w:rsidP="00BB4BB7">
      <w:pPr>
        <w:ind w:left="1236" w:hanging="1236"/>
        <w:jc w:val="both"/>
        <w:rPr>
          <w:sz w:val="24"/>
        </w:rPr>
      </w:pPr>
      <w:r w:rsidRPr="00126FFA">
        <w:rPr>
          <w:sz w:val="24"/>
        </w:rPr>
        <w:t>-чистая прибыль;</w:t>
      </w:r>
    </w:p>
    <w:p w:rsidR="00BB4BB7" w:rsidRPr="00126FFA" w:rsidRDefault="00BB4BB7" w:rsidP="00BB4BB7">
      <w:pPr>
        <w:ind w:left="1236" w:hanging="1236"/>
        <w:jc w:val="both"/>
        <w:rPr>
          <w:sz w:val="24"/>
        </w:rPr>
      </w:pPr>
      <w:r w:rsidRPr="00126FFA">
        <w:rPr>
          <w:sz w:val="24"/>
        </w:rPr>
        <w:t>-покрытие платежей по обслуживанию долгов;</w:t>
      </w:r>
    </w:p>
    <w:p w:rsidR="00BB4BB7" w:rsidRPr="00126FFA" w:rsidRDefault="00BB4BB7" w:rsidP="00BB4BB7">
      <w:pPr>
        <w:ind w:left="1236" w:hanging="1236"/>
        <w:jc w:val="both"/>
        <w:rPr>
          <w:sz w:val="24"/>
        </w:rPr>
      </w:pPr>
      <w:r w:rsidRPr="00126FFA">
        <w:rPr>
          <w:sz w:val="24"/>
        </w:rPr>
        <w:t>-оборачиваемость чистых  активов;</w:t>
      </w:r>
    </w:p>
    <w:p w:rsidR="00BB4BB7" w:rsidRPr="00126FFA" w:rsidRDefault="00BB4BB7" w:rsidP="00BB4BB7">
      <w:pPr>
        <w:ind w:left="1236" w:hanging="1236"/>
        <w:jc w:val="both"/>
        <w:rPr>
          <w:sz w:val="24"/>
        </w:rPr>
      </w:pPr>
      <w:r w:rsidRPr="00126FFA">
        <w:rPr>
          <w:sz w:val="24"/>
        </w:rPr>
        <w:t>-оборачиваемость дебиторской задолженности;</w:t>
      </w:r>
    </w:p>
    <w:p w:rsidR="00BB4BB7" w:rsidRPr="00126FFA" w:rsidRDefault="00BB4BB7" w:rsidP="00BB4BB7">
      <w:pPr>
        <w:ind w:left="1236" w:hanging="1236"/>
        <w:jc w:val="both"/>
        <w:rPr>
          <w:sz w:val="24"/>
        </w:rPr>
      </w:pPr>
      <w:r w:rsidRPr="00126FFA">
        <w:rPr>
          <w:sz w:val="24"/>
        </w:rPr>
        <w:t>-размер дивидендов.</w:t>
      </w:r>
    </w:p>
    <w:p w:rsidR="00BB4BB7" w:rsidRPr="00BA1B0D" w:rsidRDefault="00BB4BB7" w:rsidP="00BB4BB7">
      <w:pPr>
        <w:jc w:val="both"/>
        <w:rPr>
          <w:sz w:val="24"/>
          <w:highlight w:val="green"/>
        </w:rPr>
      </w:pPr>
    </w:p>
    <w:p w:rsidR="00BB4BB7" w:rsidRPr="00FD4E50" w:rsidRDefault="00BB4BB7" w:rsidP="00BB4BB7">
      <w:pPr>
        <w:jc w:val="center"/>
        <w:rPr>
          <w:b/>
          <w:sz w:val="24"/>
        </w:rPr>
      </w:pPr>
      <w:r w:rsidRPr="00FD4E50">
        <w:rPr>
          <w:b/>
          <w:sz w:val="24"/>
        </w:rPr>
        <w:t>Правовые риски.</w:t>
      </w:r>
    </w:p>
    <w:p w:rsidR="00BB4BB7" w:rsidRPr="00BA1B0D" w:rsidRDefault="00BB4BB7" w:rsidP="00BB4BB7">
      <w:pPr>
        <w:jc w:val="both"/>
        <w:rPr>
          <w:b/>
          <w:sz w:val="24"/>
          <w:highlight w:val="green"/>
        </w:rPr>
      </w:pPr>
    </w:p>
    <w:p w:rsidR="00BB4BB7" w:rsidRPr="00CA5C24" w:rsidRDefault="00BB4BB7" w:rsidP="00BB4BB7">
      <w:pPr>
        <w:jc w:val="both"/>
        <w:rPr>
          <w:sz w:val="24"/>
        </w:rPr>
      </w:pPr>
      <w:r w:rsidRPr="00FD4E50">
        <w:rPr>
          <w:sz w:val="24"/>
        </w:rPr>
        <w:t xml:space="preserve">         Правила таможенного контроля и пошлин имеют для экономики акционерного общества очень большое значение в связи с тем</w:t>
      </w:r>
      <w:r w:rsidRPr="00B9562E">
        <w:rPr>
          <w:sz w:val="24"/>
        </w:rPr>
        <w:t xml:space="preserve">, </w:t>
      </w:r>
      <w:proofErr w:type="gramStart"/>
      <w:r w:rsidRPr="00B9562E">
        <w:rPr>
          <w:sz w:val="24"/>
        </w:rPr>
        <w:t xml:space="preserve">что  </w:t>
      </w:r>
      <w:r w:rsidR="00B9562E" w:rsidRPr="00B9562E">
        <w:rPr>
          <w:sz w:val="24"/>
        </w:rPr>
        <w:t>44</w:t>
      </w:r>
      <w:proofErr w:type="gramEnd"/>
      <w:r w:rsidR="00B9562E" w:rsidRPr="00B9562E">
        <w:rPr>
          <w:sz w:val="24"/>
        </w:rPr>
        <w:t xml:space="preserve">,3 </w:t>
      </w:r>
      <w:r w:rsidRPr="00B9562E">
        <w:rPr>
          <w:sz w:val="24"/>
        </w:rPr>
        <w:t xml:space="preserve">% сырья и материалов для производства закупается за рубежом, а поставки на экспорт составляют  </w:t>
      </w:r>
      <w:r w:rsidR="006A43B8" w:rsidRPr="00B9562E">
        <w:rPr>
          <w:sz w:val="24"/>
        </w:rPr>
        <w:t>21,05</w:t>
      </w:r>
      <w:r w:rsidRPr="00B9562E">
        <w:rPr>
          <w:sz w:val="24"/>
        </w:rPr>
        <w:t>% от общей выручки предприятия.  Негативные изменения  указанных правил  будут сказываться</w:t>
      </w:r>
      <w:r w:rsidRPr="00CA5C24">
        <w:rPr>
          <w:sz w:val="24"/>
        </w:rPr>
        <w:t xml:space="preserve">  на эффективности работы акционерного общества.</w:t>
      </w:r>
    </w:p>
    <w:p w:rsidR="00BB4BB7" w:rsidRPr="00CA5C24" w:rsidRDefault="00BB4BB7" w:rsidP="00BB4BB7">
      <w:pPr>
        <w:jc w:val="both"/>
        <w:rPr>
          <w:sz w:val="24"/>
        </w:rPr>
      </w:pPr>
      <w:r w:rsidRPr="00CA5C24">
        <w:rPr>
          <w:sz w:val="24"/>
        </w:rPr>
        <w:t xml:space="preserve">         Важное значение для предприятия имеет налогообложение земельного участка , на котором расположен завод. Изменение законодательства и введение налога от  кадастровой оценки  земли в размере полутора процентов касаются владельцев земли.  </w:t>
      </w:r>
    </w:p>
    <w:p w:rsidR="00BB4BB7" w:rsidRPr="00CA5C24" w:rsidRDefault="00BB4BB7" w:rsidP="00BB4BB7">
      <w:pPr>
        <w:jc w:val="both"/>
        <w:rPr>
          <w:sz w:val="24"/>
        </w:rPr>
      </w:pPr>
      <w:r w:rsidRPr="00CA5C24">
        <w:rPr>
          <w:sz w:val="24"/>
        </w:rPr>
        <w:t xml:space="preserve">         Основная деятельность акционерного общества подлежит лицензированию как промышленно-опасный объект. Кроме того, производство  отдельных  видов продукции также подлежит лицензированию. Изменение требований по лицензированию и неимоверное количество проверок со стороны всевозможных государственных структур, которые происходят  регулярно, осложняют деятельность предприятия и отражаются на его финансовых показателях.</w:t>
      </w:r>
    </w:p>
    <w:p w:rsidR="00BB4BB7" w:rsidRPr="00BA1B0D" w:rsidRDefault="00BB4BB7" w:rsidP="00BB4BB7">
      <w:pPr>
        <w:jc w:val="both"/>
        <w:rPr>
          <w:sz w:val="24"/>
          <w:highlight w:val="green"/>
        </w:rPr>
      </w:pPr>
      <w:r w:rsidRPr="00BA1B0D">
        <w:rPr>
          <w:sz w:val="24"/>
          <w:highlight w:val="green"/>
        </w:rPr>
        <w:t xml:space="preserve"> </w:t>
      </w:r>
    </w:p>
    <w:p w:rsidR="00BB4BB7" w:rsidRPr="00BA1B0D" w:rsidRDefault="00BB4BB7" w:rsidP="00BB4BB7">
      <w:pPr>
        <w:ind w:left="1236" w:hanging="1236"/>
        <w:jc w:val="both"/>
        <w:rPr>
          <w:b/>
          <w:sz w:val="24"/>
          <w:highlight w:val="green"/>
        </w:rPr>
      </w:pPr>
    </w:p>
    <w:p w:rsidR="00BB4BB7" w:rsidRPr="00ED0C88" w:rsidRDefault="00BB4BB7" w:rsidP="00BB4BB7">
      <w:pPr>
        <w:ind w:left="1236" w:hanging="1236"/>
        <w:jc w:val="center"/>
        <w:rPr>
          <w:b/>
          <w:sz w:val="24"/>
        </w:rPr>
      </w:pPr>
      <w:r w:rsidRPr="00ED0C88">
        <w:rPr>
          <w:b/>
          <w:sz w:val="24"/>
        </w:rPr>
        <w:t>Риски, связанные с деятельностью общества.</w:t>
      </w:r>
    </w:p>
    <w:p w:rsidR="00BB4BB7" w:rsidRPr="00ED0C88" w:rsidRDefault="00BB4BB7" w:rsidP="00BB4BB7">
      <w:pPr>
        <w:ind w:left="1236" w:hanging="1236"/>
        <w:jc w:val="both"/>
        <w:rPr>
          <w:sz w:val="24"/>
        </w:rPr>
      </w:pPr>
    </w:p>
    <w:p w:rsidR="00BB4BB7" w:rsidRPr="00ED0C88" w:rsidRDefault="00BB4BB7" w:rsidP="00BB4BB7">
      <w:pPr>
        <w:pStyle w:val="a3"/>
        <w:jc w:val="both"/>
      </w:pPr>
      <w:r w:rsidRPr="00ED0C88">
        <w:t xml:space="preserve">        Акционерное общество в течение  2007 года  реализовало      инвестиционный       проект:      «Техническое перевооружение  прессового    отделения   производства     №3      с       выпуском           листовых электроизоляционных стеклопластиков». Источником  финансирования данного проекта являлся инвестиционный кредит сроком на пять лет  под   шестнадцать процентов годовых.       Необходимость      технического            перевооружения производства  была вызвана  изношенностью основных фондов, в       результате  чего было трудно обеспечивать технологические параметры выпускаемой       продукции и возникала      угроза     прекращения     производственного     цикла     и   потери конкурентоспособности     продукции.  В 2009-2013</w:t>
      </w:r>
      <w:proofErr w:type="gramStart"/>
      <w:r w:rsidRPr="00ED0C88">
        <w:t xml:space="preserve">г.г. </w:t>
      </w:r>
      <w:r w:rsidR="00ED0C88" w:rsidRPr="00ED0C88">
        <w:t>,</w:t>
      </w:r>
      <w:proofErr w:type="gramEnd"/>
      <w:r w:rsidR="00ED0C88" w:rsidRPr="00ED0C88">
        <w:t xml:space="preserve"> а также в 2015 г.</w:t>
      </w:r>
      <w:r w:rsidRPr="00ED0C88">
        <w:t xml:space="preserve"> акционерное общество  вынуждено было </w:t>
      </w:r>
      <w:proofErr w:type="spellStart"/>
      <w:r w:rsidRPr="00ED0C88">
        <w:t>перекредитоваться</w:t>
      </w:r>
      <w:proofErr w:type="spellEnd"/>
      <w:r w:rsidRPr="00ED0C88">
        <w:t xml:space="preserve">  на условиях под  более высокие процентные ставки, что являлось  основным финансовым риском предприятия.</w:t>
      </w:r>
    </w:p>
    <w:p w:rsidR="00BB4BB7" w:rsidRPr="00ED0C88" w:rsidRDefault="00BB4BB7" w:rsidP="00BB4BB7">
      <w:pPr>
        <w:pStyle w:val="a3"/>
        <w:jc w:val="both"/>
      </w:pPr>
      <w:r w:rsidRPr="00ED0C88">
        <w:t>.</w:t>
      </w:r>
    </w:p>
    <w:p w:rsidR="00BB4BB7" w:rsidRDefault="00BB4BB7" w:rsidP="00BB4BB7">
      <w:pPr>
        <w:jc w:val="center"/>
        <w:rPr>
          <w:b/>
          <w:sz w:val="24"/>
          <w:szCs w:val="24"/>
        </w:rPr>
      </w:pPr>
    </w:p>
    <w:p w:rsidR="000E564D" w:rsidRPr="000E564D" w:rsidRDefault="000E564D" w:rsidP="00BB4BB7">
      <w:pPr>
        <w:jc w:val="center"/>
        <w:rPr>
          <w:b/>
          <w:sz w:val="24"/>
          <w:szCs w:val="24"/>
          <w:highlight w:val="yellow"/>
        </w:rPr>
      </w:pPr>
    </w:p>
    <w:p w:rsidR="000E564D" w:rsidRPr="000E564D" w:rsidRDefault="000E564D" w:rsidP="000E564D">
      <w:pPr>
        <w:jc w:val="center"/>
        <w:rPr>
          <w:b/>
          <w:sz w:val="24"/>
          <w:szCs w:val="24"/>
        </w:rPr>
      </w:pPr>
      <w:r w:rsidRPr="000E564D">
        <w:rPr>
          <w:b/>
          <w:sz w:val="24"/>
          <w:szCs w:val="24"/>
          <w:lang w:val="en-US"/>
        </w:rPr>
        <w:t>X</w:t>
      </w:r>
      <w:r w:rsidRPr="000E564D">
        <w:rPr>
          <w:b/>
          <w:sz w:val="24"/>
          <w:szCs w:val="24"/>
        </w:rPr>
        <w:t>. ОТЧЕТ</w:t>
      </w:r>
    </w:p>
    <w:p w:rsidR="00BB4BB7" w:rsidRPr="00BA1B0D" w:rsidRDefault="000E564D" w:rsidP="000E564D">
      <w:pPr>
        <w:jc w:val="center"/>
        <w:rPr>
          <w:sz w:val="24"/>
          <w:szCs w:val="24"/>
          <w:highlight w:val="yellow"/>
        </w:rPr>
      </w:pPr>
      <w:r w:rsidRPr="000E564D">
        <w:rPr>
          <w:b/>
          <w:sz w:val="24"/>
          <w:szCs w:val="24"/>
        </w:rPr>
        <w:t>О работе Совета директоров за 2015 – 2016 год</w:t>
      </w:r>
    </w:p>
    <w:p w:rsidR="00BB4BB7" w:rsidRDefault="00BB4BB7" w:rsidP="00BB4BB7">
      <w:pPr>
        <w:ind w:firstLine="360"/>
        <w:jc w:val="both"/>
        <w:rPr>
          <w:sz w:val="24"/>
          <w:szCs w:val="24"/>
          <w:highlight w:val="yellow"/>
        </w:rPr>
      </w:pPr>
      <w:r w:rsidRPr="00BA1B0D">
        <w:rPr>
          <w:sz w:val="24"/>
          <w:szCs w:val="24"/>
          <w:highlight w:val="yellow"/>
        </w:rPr>
        <w:t xml:space="preserve"> </w:t>
      </w:r>
    </w:p>
    <w:p w:rsidR="000E564D" w:rsidRPr="000E564D" w:rsidRDefault="000E564D" w:rsidP="000E564D">
      <w:pPr>
        <w:jc w:val="both"/>
        <w:rPr>
          <w:sz w:val="24"/>
          <w:szCs w:val="24"/>
        </w:rPr>
      </w:pPr>
      <w:r w:rsidRPr="000E564D">
        <w:rPr>
          <w:sz w:val="24"/>
          <w:szCs w:val="24"/>
        </w:rPr>
        <w:t xml:space="preserve">      На прошлогоднем годовом общем собрании акционеров, состоявшемся 29 мая 2015 года был избран очередной Совет директоров нашего Общества в количестве 5 человек в следующем составе:</w:t>
      </w:r>
    </w:p>
    <w:p w:rsidR="000E564D" w:rsidRPr="000E564D" w:rsidRDefault="000E564D" w:rsidP="000E564D">
      <w:pPr>
        <w:numPr>
          <w:ilvl w:val="0"/>
          <w:numId w:val="31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0E564D">
        <w:rPr>
          <w:sz w:val="24"/>
          <w:szCs w:val="24"/>
        </w:rPr>
        <w:t>Биржина</w:t>
      </w:r>
      <w:proofErr w:type="spellEnd"/>
      <w:r w:rsidRPr="000E564D">
        <w:rPr>
          <w:sz w:val="24"/>
          <w:szCs w:val="24"/>
        </w:rPr>
        <w:t xml:space="preserve"> Андрея Александровича</w:t>
      </w:r>
    </w:p>
    <w:p w:rsidR="000E564D" w:rsidRPr="000E564D" w:rsidRDefault="000E564D" w:rsidP="000E564D">
      <w:pPr>
        <w:numPr>
          <w:ilvl w:val="0"/>
          <w:numId w:val="31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0E564D">
        <w:rPr>
          <w:sz w:val="24"/>
          <w:szCs w:val="24"/>
        </w:rPr>
        <w:t>Биржина</w:t>
      </w:r>
      <w:proofErr w:type="spellEnd"/>
      <w:r w:rsidRPr="000E564D">
        <w:rPr>
          <w:sz w:val="24"/>
          <w:szCs w:val="24"/>
        </w:rPr>
        <w:t xml:space="preserve"> Александра Павловича</w:t>
      </w:r>
    </w:p>
    <w:p w:rsidR="000E564D" w:rsidRPr="000E564D" w:rsidRDefault="000E564D" w:rsidP="000E564D">
      <w:pPr>
        <w:numPr>
          <w:ilvl w:val="0"/>
          <w:numId w:val="31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0E564D">
        <w:rPr>
          <w:sz w:val="24"/>
          <w:szCs w:val="24"/>
        </w:rPr>
        <w:t>Огонькова</w:t>
      </w:r>
      <w:proofErr w:type="spellEnd"/>
      <w:r w:rsidRPr="000E564D">
        <w:rPr>
          <w:sz w:val="24"/>
          <w:szCs w:val="24"/>
        </w:rPr>
        <w:t xml:space="preserve"> Вячеслава Григорьевича</w:t>
      </w:r>
    </w:p>
    <w:p w:rsidR="000E564D" w:rsidRPr="000E564D" w:rsidRDefault="000E564D" w:rsidP="000E564D">
      <w:pPr>
        <w:numPr>
          <w:ilvl w:val="0"/>
          <w:numId w:val="3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0E564D">
        <w:rPr>
          <w:sz w:val="24"/>
          <w:szCs w:val="24"/>
        </w:rPr>
        <w:t>Пронина Юрия Александровича</w:t>
      </w:r>
    </w:p>
    <w:p w:rsidR="000E564D" w:rsidRPr="000E564D" w:rsidRDefault="000E564D" w:rsidP="000E564D">
      <w:pPr>
        <w:numPr>
          <w:ilvl w:val="0"/>
          <w:numId w:val="3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0E564D">
        <w:rPr>
          <w:sz w:val="24"/>
          <w:szCs w:val="24"/>
        </w:rPr>
        <w:t>Черныш Валентина Валерьевича.</w:t>
      </w:r>
    </w:p>
    <w:p w:rsidR="000E564D" w:rsidRPr="000E564D" w:rsidRDefault="000E564D" w:rsidP="000E564D">
      <w:pPr>
        <w:ind w:firstLine="284"/>
        <w:jc w:val="both"/>
        <w:rPr>
          <w:sz w:val="24"/>
          <w:szCs w:val="24"/>
        </w:rPr>
      </w:pPr>
      <w:r w:rsidRPr="000E564D">
        <w:rPr>
          <w:sz w:val="24"/>
          <w:szCs w:val="24"/>
        </w:rPr>
        <w:t>03 июня 2015 года, на первом заседании Совета директоров в новом составе, были рассмотрены организационные вопросы, связанные с выборами председателя Совета директоров. Председателем был избран Биржин Андрей Александрович.</w:t>
      </w:r>
    </w:p>
    <w:p w:rsidR="000E564D" w:rsidRPr="000E564D" w:rsidRDefault="000E564D" w:rsidP="000E564D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0E564D">
        <w:rPr>
          <w:rFonts w:eastAsiaTheme="minorHAnsi"/>
          <w:sz w:val="24"/>
          <w:szCs w:val="24"/>
          <w:lang w:eastAsia="en-US"/>
        </w:rPr>
        <w:t xml:space="preserve"> В связи с отсутствием кворума на общем годовом собрании акционеров 29 мая 2015 года, не была избрана Ревизионная комиссия, так как акции, принадлежащие членам совета директоров (наблюдательного совета) общества или лицам, занимающим должности в органах управления общества, не могут участвовать в голосовании при избрании членов ревизионной комиссии (ревизора) общества (ч.6 ст. 85 Федерального закона от 26.12.1995 «Об акционерных обществах» №208-ФЗ).</w:t>
      </w:r>
    </w:p>
    <w:p w:rsidR="000E564D" w:rsidRPr="000E564D" w:rsidRDefault="000E564D" w:rsidP="000E564D">
      <w:pPr>
        <w:ind w:firstLine="426"/>
        <w:jc w:val="both"/>
        <w:rPr>
          <w:sz w:val="24"/>
          <w:szCs w:val="24"/>
        </w:rPr>
      </w:pPr>
      <w:r w:rsidRPr="000E564D">
        <w:rPr>
          <w:sz w:val="24"/>
          <w:szCs w:val="24"/>
        </w:rPr>
        <w:t>03 декабря 2015 года внеочередным общим собранием акционеров ПАО «Электроизолит» был избран новый состав Совета директоров ПАО «Электроизолит» в следующем составе:</w:t>
      </w:r>
    </w:p>
    <w:p w:rsidR="000E564D" w:rsidRPr="000E564D" w:rsidRDefault="000E564D" w:rsidP="000E564D">
      <w:pPr>
        <w:spacing w:line="259" w:lineRule="auto"/>
        <w:ind w:left="426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E564D">
        <w:rPr>
          <w:rFonts w:eastAsiaTheme="minorHAnsi"/>
          <w:sz w:val="24"/>
          <w:szCs w:val="24"/>
          <w:lang w:eastAsia="en-US"/>
        </w:rPr>
        <w:t>1) Андрианов Александр Николаевич</w:t>
      </w:r>
      <w:r w:rsidRPr="000E564D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0E564D" w:rsidRPr="000E564D" w:rsidRDefault="000E564D" w:rsidP="000E564D">
      <w:pPr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E564D">
        <w:rPr>
          <w:rFonts w:eastAsiaTheme="minorHAnsi"/>
          <w:sz w:val="24"/>
          <w:szCs w:val="24"/>
          <w:lang w:eastAsia="en-US"/>
        </w:rPr>
        <w:t>2) Биржин Александр Павлович;</w:t>
      </w:r>
    </w:p>
    <w:p w:rsidR="000E564D" w:rsidRPr="000E564D" w:rsidRDefault="000E564D" w:rsidP="000E564D">
      <w:pPr>
        <w:ind w:left="426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E564D">
        <w:rPr>
          <w:rFonts w:eastAsiaTheme="minorHAnsi"/>
          <w:sz w:val="24"/>
          <w:szCs w:val="24"/>
          <w:lang w:eastAsia="en-US"/>
        </w:rPr>
        <w:t>3) Пронин Юрий Александрович</w:t>
      </w:r>
      <w:r w:rsidRPr="000E564D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0E564D" w:rsidRPr="000E564D" w:rsidRDefault="000E564D" w:rsidP="000E564D">
      <w:pPr>
        <w:ind w:left="426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E564D">
        <w:rPr>
          <w:rFonts w:eastAsiaTheme="minorHAnsi"/>
          <w:sz w:val="24"/>
          <w:szCs w:val="24"/>
          <w:lang w:eastAsia="en-US"/>
        </w:rPr>
        <w:t>4) Огоньков Вячеслав Григорьевич</w:t>
      </w:r>
      <w:r w:rsidRPr="000E564D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0E564D" w:rsidRPr="000E564D" w:rsidRDefault="000E564D" w:rsidP="000E564D">
      <w:pPr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E564D">
        <w:rPr>
          <w:rFonts w:eastAsiaTheme="minorHAnsi"/>
          <w:sz w:val="24"/>
          <w:szCs w:val="24"/>
          <w:lang w:eastAsia="en-US"/>
        </w:rPr>
        <w:t>5) Черныш Валентин Валерьевич.</w:t>
      </w:r>
    </w:p>
    <w:p w:rsidR="000E564D" w:rsidRPr="000E564D" w:rsidRDefault="000E564D" w:rsidP="000E564D">
      <w:pPr>
        <w:ind w:firstLine="426"/>
        <w:jc w:val="both"/>
        <w:rPr>
          <w:sz w:val="24"/>
          <w:szCs w:val="24"/>
        </w:rPr>
      </w:pPr>
      <w:r w:rsidRPr="000E564D">
        <w:rPr>
          <w:sz w:val="24"/>
          <w:szCs w:val="24"/>
        </w:rPr>
        <w:t>07 декабря 2015 года внеочередным общим собранием акционеров ПАО «Электроизолит» была избрана Ревизионная комиссия в следующем составе:</w:t>
      </w:r>
    </w:p>
    <w:p w:rsidR="000E564D" w:rsidRPr="000E564D" w:rsidRDefault="000E564D" w:rsidP="000E564D">
      <w:pPr>
        <w:ind w:left="92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E564D">
        <w:rPr>
          <w:rFonts w:eastAsiaTheme="minorHAnsi"/>
          <w:sz w:val="24"/>
          <w:szCs w:val="24"/>
          <w:lang w:eastAsia="en-US"/>
        </w:rPr>
        <w:t>1) Викторов Юрий Дмитриевич;</w:t>
      </w:r>
    </w:p>
    <w:p w:rsidR="000E564D" w:rsidRPr="000E564D" w:rsidRDefault="000E564D" w:rsidP="000E564D">
      <w:pPr>
        <w:ind w:left="92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E564D">
        <w:rPr>
          <w:rFonts w:eastAsiaTheme="minorHAnsi"/>
          <w:sz w:val="24"/>
          <w:szCs w:val="24"/>
          <w:lang w:eastAsia="en-US"/>
        </w:rPr>
        <w:t>2) Алексеева Светлана Владимировна;</w:t>
      </w:r>
    </w:p>
    <w:p w:rsidR="000E564D" w:rsidRPr="000E564D" w:rsidRDefault="000E564D" w:rsidP="000E564D">
      <w:pPr>
        <w:ind w:left="92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E564D">
        <w:rPr>
          <w:rFonts w:eastAsiaTheme="minorHAnsi"/>
          <w:sz w:val="24"/>
          <w:szCs w:val="24"/>
          <w:lang w:eastAsia="en-US"/>
        </w:rPr>
        <w:t>3) Кокорина Дарья Андреевна;</w:t>
      </w:r>
    </w:p>
    <w:p w:rsidR="000E564D" w:rsidRPr="000E564D" w:rsidRDefault="000E564D" w:rsidP="000E564D">
      <w:pPr>
        <w:ind w:left="92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E564D">
        <w:rPr>
          <w:rFonts w:eastAsiaTheme="minorHAnsi"/>
          <w:sz w:val="24"/>
          <w:szCs w:val="24"/>
          <w:lang w:eastAsia="en-US"/>
        </w:rPr>
        <w:t>4) Лунева Тамара Ивановна;</w:t>
      </w:r>
    </w:p>
    <w:p w:rsidR="000E564D" w:rsidRPr="000E564D" w:rsidRDefault="000E564D" w:rsidP="000E564D">
      <w:pPr>
        <w:ind w:left="92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E564D">
        <w:rPr>
          <w:rFonts w:eastAsiaTheme="minorHAnsi"/>
          <w:sz w:val="24"/>
          <w:szCs w:val="24"/>
          <w:lang w:eastAsia="en-US"/>
        </w:rPr>
        <w:t>5) Ермакова Юлия Николаевна.</w:t>
      </w:r>
    </w:p>
    <w:p w:rsidR="000E564D" w:rsidRPr="000E564D" w:rsidRDefault="000E564D" w:rsidP="000E564D">
      <w:pPr>
        <w:ind w:firstLine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E564D">
        <w:rPr>
          <w:rFonts w:eastAsiaTheme="minorHAnsi"/>
          <w:sz w:val="24"/>
          <w:szCs w:val="24"/>
          <w:lang w:eastAsia="en-US"/>
        </w:rPr>
        <w:t>На заседании Совета директоров ПАО «Электроизолит» 03.12.2015 был избран на новый срок Генеральный директор ПАО «Электроизолит» Биржин Александр Павлович (в связи с истечение срока его полномочий), а также председатель Совета директоров Андрианов Александр Николаевич.</w:t>
      </w:r>
    </w:p>
    <w:p w:rsidR="000E564D" w:rsidRPr="000E564D" w:rsidRDefault="000E564D" w:rsidP="000E564D">
      <w:pPr>
        <w:ind w:left="360"/>
        <w:jc w:val="both"/>
        <w:rPr>
          <w:sz w:val="24"/>
          <w:szCs w:val="24"/>
        </w:rPr>
      </w:pPr>
      <w:r w:rsidRPr="000E564D">
        <w:rPr>
          <w:color w:val="000000"/>
          <w:sz w:val="24"/>
          <w:szCs w:val="24"/>
        </w:rPr>
        <w:t>В</w:t>
      </w:r>
      <w:r w:rsidRPr="000E564D">
        <w:rPr>
          <w:sz w:val="24"/>
          <w:szCs w:val="24"/>
        </w:rPr>
        <w:t>ознаграждение членам совета директоров за 2015 год не выплачивалось.</w:t>
      </w:r>
    </w:p>
    <w:p w:rsidR="000E564D" w:rsidRPr="000E564D" w:rsidRDefault="000E564D" w:rsidP="000E564D">
      <w:pPr>
        <w:ind w:firstLine="284"/>
        <w:jc w:val="both"/>
        <w:rPr>
          <w:sz w:val="24"/>
          <w:szCs w:val="24"/>
        </w:rPr>
      </w:pPr>
      <w:r w:rsidRPr="000E564D">
        <w:rPr>
          <w:sz w:val="24"/>
          <w:szCs w:val="24"/>
        </w:rPr>
        <w:t xml:space="preserve"> В целом работа Совета директоров в указанном периоде осуществлялась по разработанному и утвержденному плану.</w:t>
      </w:r>
    </w:p>
    <w:p w:rsidR="000E564D" w:rsidRPr="000E564D" w:rsidRDefault="000E564D" w:rsidP="000E564D">
      <w:pPr>
        <w:jc w:val="both"/>
        <w:rPr>
          <w:sz w:val="24"/>
          <w:szCs w:val="24"/>
        </w:rPr>
      </w:pPr>
      <w:r w:rsidRPr="000E564D">
        <w:rPr>
          <w:sz w:val="24"/>
          <w:szCs w:val="24"/>
        </w:rPr>
        <w:t xml:space="preserve"> В течение 2015-2016г.г. на Совете директоров рассматривались следующие вопросы:</w:t>
      </w:r>
    </w:p>
    <w:p w:rsidR="000E564D" w:rsidRPr="000E564D" w:rsidRDefault="000E564D" w:rsidP="000E564D">
      <w:pPr>
        <w:ind w:left="360"/>
        <w:jc w:val="both"/>
        <w:rPr>
          <w:sz w:val="24"/>
          <w:szCs w:val="24"/>
        </w:rPr>
      </w:pPr>
      <w:r w:rsidRPr="000E564D">
        <w:rPr>
          <w:sz w:val="24"/>
          <w:szCs w:val="24"/>
        </w:rPr>
        <w:t>-   утверждение ежеквартальных отчетов эмитента, предоставляемых в Банк России;</w:t>
      </w:r>
    </w:p>
    <w:p w:rsidR="000E564D" w:rsidRPr="000E564D" w:rsidRDefault="000E564D" w:rsidP="000E564D">
      <w:pPr>
        <w:ind w:firstLine="360"/>
        <w:jc w:val="both"/>
        <w:rPr>
          <w:sz w:val="24"/>
          <w:szCs w:val="24"/>
        </w:rPr>
      </w:pPr>
      <w:r w:rsidRPr="000E564D">
        <w:rPr>
          <w:sz w:val="24"/>
          <w:szCs w:val="24"/>
        </w:rPr>
        <w:t>- ежеквартальный анализ финансового состояния, выполнения сметы производственного и социального развития предприятия и смет текущих расходов подразделений предприятия.</w:t>
      </w:r>
    </w:p>
    <w:p w:rsidR="000E564D" w:rsidRPr="000E564D" w:rsidRDefault="000E564D" w:rsidP="000E564D">
      <w:pPr>
        <w:ind w:firstLine="567"/>
        <w:jc w:val="both"/>
        <w:rPr>
          <w:bCs/>
          <w:sz w:val="24"/>
          <w:szCs w:val="24"/>
        </w:rPr>
      </w:pPr>
      <w:r w:rsidRPr="000E564D">
        <w:rPr>
          <w:sz w:val="24"/>
          <w:szCs w:val="24"/>
        </w:rPr>
        <w:t xml:space="preserve">Кроме того, к договорам, заключенным ЗАО «Электроизолит» с ОАО «Сбербанк России» о </w:t>
      </w:r>
      <w:proofErr w:type="spellStart"/>
      <w:r w:rsidRPr="000E564D">
        <w:rPr>
          <w:sz w:val="24"/>
          <w:szCs w:val="24"/>
        </w:rPr>
        <w:t>невозобновляемых</w:t>
      </w:r>
      <w:proofErr w:type="spellEnd"/>
      <w:r w:rsidRPr="000E564D">
        <w:rPr>
          <w:sz w:val="24"/>
          <w:szCs w:val="24"/>
        </w:rPr>
        <w:t xml:space="preserve"> кредитных линиях, а именно: Договор об открытии </w:t>
      </w:r>
      <w:proofErr w:type="spellStart"/>
      <w:r w:rsidRPr="000E564D">
        <w:rPr>
          <w:sz w:val="24"/>
          <w:szCs w:val="24"/>
        </w:rPr>
        <w:t>невозобновляемой</w:t>
      </w:r>
      <w:proofErr w:type="spellEnd"/>
      <w:r w:rsidRPr="000E564D">
        <w:rPr>
          <w:sz w:val="24"/>
          <w:szCs w:val="24"/>
        </w:rPr>
        <w:t xml:space="preserve"> кредитной линии №00530012/20011100 от 22.11.2012 и дополнительные </w:t>
      </w:r>
      <w:r w:rsidRPr="000E564D">
        <w:rPr>
          <w:sz w:val="24"/>
          <w:szCs w:val="24"/>
        </w:rPr>
        <w:lastRenderedPageBreak/>
        <w:t xml:space="preserve">соглашения к нему, Договор об открытии </w:t>
      </w:r>
      <w:proofErr w:type="spellStart"/>
      <w:r w:rsidRPr="000E564D">
        <w:rPr>
          <w:sz w:val="24"/>
          <w:szCs w:val="24"/>
        </w:rPr>
        <w:t>невозобновляемой</w:t>
      </w:r>
      <w:proofErr w:type="spellEnd"/>
      <w:r w:rsidRPr="000E564D">
        <w:rPr>
          <w:sz w:val="24"/>
          <w:szCs w:val="24"/>
        </w:rPr>
        <w:t xml:space="preserve"> кредитной линии №00630013/20011100 от 08.04.2013 и дополнительные соглашения к нему,  и к договорам, в обеспечение исполнения обязательств к вышеуказанным договорам, а именно: </w:t>
      </w:r>
      <w:r w:rsidRPr="000E564D">
        <w:rPr>
          <w:bCs/>
          <w:sz w:val="24"/>
          <w:szCs w:val="24"/>
        </w:rPr>
        <w:t>Договор ипотеки № 0053и01/12 от «26» ноября 2012 года и дополнительные соглашения к нему, Договор ипотеки № 0063и01/13 от «08» апреля 2013 года и дополнительные соглашения к нему, а также к Договору залога №0053з01/12 от 22.11.2012 и Договору залога №0053з02/12 от 22.11.20012 и дополнительному соглашению к нему, ПАО «Электроизолит»  и ПАО «Сбербанк России» заключали также дополнительные соглашения, которые были одобрены внеочередным общим собранием акционеров ПАО «Электроизолит» 26 сентября 2015 года.</w:t>
      </w:r>
    </w:p>
    <w:p w:rsidR="000E564D" w:rsidRPr="000E564D" w:rsidRDefault="000E564D" w:rsidP="000E564D">
      <w:pPr>
        <w:ind w:firstLine="567"/>
        <w:jc w:val="both"/>
        <w:rPr>
          <w:bCs/>
          <w:sz w:val="24"/>
          <w:szCs w:val="24"/>
        </w:rPr>
      </w:pPr>
      <w:r w:rsidRPr="000E564D">
        <w:rPr>
          <w:bCs/>
          <w:sz w:val="24"/>
          <w:szCs w:val="24"/>
        </w:rPr>
        <w:t xml:space="preserve">Таким образом, Совет директоров ПАО «Электроизолит» провел заседания (соответственно 26.08.2015 (Протокол № 7), 11.09.2015 (Протокол № 8), 06.11.2015 (Протокол № 9)) по вопросам созыва внеочередных общих собраний акционеров ПАО «Электроизолит» с решением всех вопросов, связанных с проведением общих собраний акционеров согласно законодательству Российской Федерации об акционерных обществах. </w:t>
      </w:r>
    </w:p>
    <w:p w:rsidR="000E564D" w:rsidRPr="000E564D" w:rsidRDefault="000E564D" w:rsidP="000E564D">
      <w:pPr>
        <w:jc w:val="both"/>
        <w:rPr>
          <w:sz w:val="24"/>
          <w:szCs w:val="24"/>
        </w:rPr>
      </w:pPr>
      <w:r w:rsidRPr="000E564D">
        <w:rPr>
          <w:sz w:val="24"/>
          <w:szCs w:val="24"/>
        </w:rPr>
        <w:t xml:space="preserve">      На заседании Совета директоров 28.03.2016 г. были приняты решения, связанные с проведением настоящего годового собрания акционеров, в том числе:</w:t>
      </w:r>
    </w:p>
    <w:p w:rsidR="000E564D" w:rsidRPr="000E564D" w:rsidRDefault="000E564D" w:rsidP="000E564D">
      <w:pPr>
        <w:numPr>
          <w:ilvl w:val="0"/>
          <w:numId w:val="30"/>
        </w:numPr>
        <w:spacing w:after="200"/>
        <w:contextualSpacing/>
        <w:jc w:val="both"/>
        <w:rPr>
          <w:sz w:val="24"/>
          <w:szCs w:val="24"/>
        </w:rPr>
      </w:pPr>
      <w:r w:rsidRPr="000E564D">
        <w:rPr>
          <w:sz w:val="24"/>
          <w:szCs w:val="24"/>
        </w:rPr>
        <w:t>О созыве годового общего собрания акционеров ПАО «Электроизолит».</w:t>
      </w:r>
    </w:p>
    <w:p w:rsidR="000E564D" w:rsidRPr="000E564D" w:rsidRDefault="000E564D" w:rsidP="000E564D">
      <w:pPr>
        <w:numPr>
          <w:ilvl w:val="0"/>
          <w:numId w:val="30"/>
        </w:numPr>
        <w:spacing w:after="200"/>
        <w:contextualSpacing/>
        <w:jc w:val="both"/>
        <w:rPr>
          <w:sz w:val="24"/>
          <w:szCs w:val="24"/>
        </w:rPr>
      </w:pPr>
      <w:r w:rsidRPr="000E564D">
        <w:rPr>
          <w:sz w:val="24"/>
          <w:szCs w:val="24"/>
        </w:rPr>
        <w:t xml:space="preserve">Об определении даты, места, времени проведения годового общего собрания акционеров ПАО «Электроизолит» </w:t>
      </w:r>
    </w:p>
    <w:p w:rsidR="000E564D" w:rsidRPr="000E564D" w:rsidRDefault="000E564D" w:rsidP="000E564D">
      <w:pPr>
        <w:numPr>
          <w:ilvl w:val="0"/>
          <w:numId w:val="30"/>
        </w:numPr>
        <w:spacing w:after="200"/>
        <w:contextualSpacing/>
        <w:jc w:val="both"/>
        <w:rPr>
          <w:sz w:val="24"/>
          <w:szCs w:val="24"/>
        </w:rPr>
      </w:pPr>
      <w:r w:rsidRPr="000E564D">
        <w:rPr>
          <w:sz w:val="24"/>
          <w:szCs w:val="24"/>
        </w:rPr>
        <w:t>Об определении даты составления списка лиц, имеющих право на участие в годовом общем собрании акционеров ПАО «Электроизолит».</w:t>
      </w:r>
    </w:p>
    <w:p w:rsidR="000E564D" w:rsidRPr="000E564D" w:rsidRDefault="000E564D" w:rsidP="000E564D">
      <w:pPr>
        <w:numPr>
          <w:ilvl w:val="0"/>
          <w:numId w:val="30"/>
        </w:numPr>
        <w:spacing w:after="200"/>
        <w:contextualSpacing/>
        <w:jc w:val="both"/>
        <w:rPr>
          <w:sz w:val="24"/>
          <w:szCs w:val="24"/>
        </w:rPr>
      </w:pPr>
      <w:r w:rsidRPr="000E564D">
        <w:rPr>
          <w:sz w:val="24"/>
          <w:szCs w:val="24"/>
        </w:rPr>
        <w:t>Об утверждении повестки дня годового общего собрания акционеров ПАО «Электроизолит».</w:t>
      </w:r>
    </w:p>
    <w:p w:rsidR="000E564D" w:rsidRPr="000E564D" w:rsidRDefault="000E564D" w:rsidP="000E564D">
      <w:pPr>
        <w:numPr>
          <w:ilvl w:val="0"/>
          <w:numId w:val="30"/>
        </w:numPr>
        <w:spacing w:after="200"/>
        <w:contextualSpacing/>
        <w:jc w:val="both"/>
        <w:rPr>
          <w:sz w:val="24"/>
          <w:szCs w:val="24"/>
        </w:rPr>
      </w:pPr>
      <w:r w:rsidRPr="000E564D">
        <w:rPr>
          <w:sz w:val="24"/>
          <w:szCs w:val="24"/>
        </w:rPr>
        <w:t>О рекомендациях по распределению прибыли и убытков по результатам финансового года ПАО «Электроизолит» за 2015 год, в том числе о выплате дивидендов.</w:t>
      </w:r>
    </w:p>
    <w:p w:rsidR="000E564D" w:rsidRPr="000E564D" w:rsidRDefault="000E564D" w:rsidP="000E564D">
      <w:pPr>
        <w:numPr>
          <w:ilvl w:val="0"/>
          <w:numId w:val="30"/>
        </w:numPr>
        <w:spacing w:after="200"/>
        <w:contextualSpacing/>
        <w:jc w:val="both"/>
        <w:rPr>
          <w:sz w:val="24"/>
          <w:szCs w:val="24"/>
        </w:rPr>
      </w:pPr>
      <w:r w:rsidRPr="000E564D">
        <w:rPr>
          <w:sz w:val="24"/>
          <w:szCs w:val="24"/>
        </w:rPr>
        <w:t>Об утверждении перечня информации (материалов), предоставляемой акционерами при подготовке к проведению годового общего собрания акционеров ПАО «Электроизолит», и порядке ее предоставления.</w:t>
      </w:r>
    </w:p>
    <w:p w:rsidR="000E564D" w:rsidRPr="000E564D" w:rsidRDefault="000E564D" w:rsidP="000E564D">
      <w:pPr>
        <w:numPr>
          <w:ilvl w:val="0"/>
          <w:numId w:val="30"/>
        </w:numPr>
        <w:spacing w:after="200"/>
        <w:contextualSpacing/>
        <w:jc w:val="both"/>
        <w:rPr>
          <w:sz w:val="24"/>
          <w:szCs w:val="24"/>
        </w:rPr>
      </w:pPr>
      <w:r w:rsidRPr="000E564D">
        <w:rPr>
          <w:sz w:val="24"/>
          <w:szCs w:val="24"/>
        </w:rPr>
        <w:t>О выдвижении кандидатов в список кандидатур в Совет директоров и Ревизионную комиссию ПАО «Электроизолит».</w:t>
      </w:r>
    </w:p>
    <w:p w:rsidR="000E564D" w:rsidRPr="000E564D" w:rsidRDefault="000E564D" w:rsidP="000E564D">
      <w:pPr>
        <w:numPr>
          <w:ilvl w:val="0"/>
          <w:numId w:val="30"/>
        </w:numPr>
        <w:contextualSpacing/>
        <w:jc w:val="both"/>
        <w:rPr>
          <w:sz w:val="24"/>
          <w:szCs w:val="24"/>
        </w:rPr>
      </w:pPr>
      <w:r w:rsidRPr="000E564D">
        <w:rPr>
          <w:sz w:val="24"/>
          <w:szCs w:val="24"/>
        </w:rPr>
        <w:t>Об утверждении формы сообщения и текста бюллетеня для голосования на годовом общем собрании акционеров ПАО «Электроизолит».</w:t>
      </w:r>
    </w:p>
    <w:p w:rsidR="000E564D" w:rsidRPr="000E564D" w:rsidRDefault="000E564D" w:rsidP="000E564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E564D">
        <w:rPr>
          <w:sz w:val="24"/>
          <w:szCs w:val="24"/>
        </w:rPr>
        <w:t>О выдвижении кандидата в аудиторы ПАО «Электроизолит»</w:t>
      </w:r>
    </w:p>
    <w:p w:rsidR="000E564D" w:rsidRPr="000E564D" w:rsidRDefault="000E564D" w:rsidP="000E564D">
      <w:pPr>
        <w:numPr>
          <w:ilvl w:val="0"/>
          <w:numId w:val="30"/>
        </w:numPr>
        <w:contextualSpacing/>
        <w:jc w:val="both"/>
        <w:rPr>
          <w:sz w:val="24"/>
          <w:szCs w:val="24"/>
        </w:rPr>
      </w:pPr>
      <w:r w:rsidRPr="000E564D">
        <w:rPr>
          <w:sz w:val="24"/>
          <w:szCs w:val="24"/>
        </w:rPr>
        <w:t xml:space="preserve">О предварительном утверждении годового отчета ПАО «Электроизолит» за 2015 год. </w:t>
      </w:r>
    </w:p>
    <w:p w:rsidR="000E564D" w:rsidRPr="000E564D" w:rsidRDefault="000E564D" w:rsidP="000E564D">
      <w:pPr>
        <w:jc w:val="both"/>
        <w:rPr>
          <w:sz w:val="24"/>
          <w:szCs w:val="24"/>
        </w:rPr>
      </w:pPr>
      <w:r w:rsidRPr="000E564D">
        <w:rPr>
          <w:sz w:val="24"/>
          <w:szCs w:val="24"/>
        </w:rPr>
        <w:t xml:space="preserve">      На этом же заседании были рассмотрены и утверждены документы, представленные для рассмотрения на годовом общем собрании, в том числе:</w:t>
      </w:r>
    </w:p>
    <w:p w:rsidR="000E564D" w:rsidRPr="000E564D" w:rsidRDefault="000E564D" w:rsidP="000E564D">
      <w:pPr>
        <w:jc w:val="both"/>
        <w:rPr>
          <w:sz w:val="24"/>
          <w:szCs w:val="24"/>
        </w:rPr>
      </w:pPr>
      <w:r w:rsidRPr="000E564D">
        <w:rPr>
          <w:sz w:val="24"/>
          <w:szCs w:val="24"/>
        </w:rPr>
        <w:t>- Годовой отчет ПАО «Электроизолит» за 2015 год;</w:t>
      </w:r>
    </w:p>
    <w:p w:rsidR="000E564D" w:rsidRPr="000E564D" w:rsidRDefault="000E564D" w:rsidP="000E564D">
      <w:pPr>
        <w:jc w:val="both"/>
        <w:rPr>
          <w:sz w:val="24"/>
          <w:szCs w:val="24"/>
        </w:rPr>
      </w:pPr>
      <w:r w:rsidRPr="000E564D">
        <w:rPr>
          <w:sz w:val="24"/>
          <w:szCs w:val="24"/>
        </w:rPr>
        <w:t>-Заключение Ревизионной комиссии по итогам проверки годовой бухгалтерской отчетности ПАО «Электроизолит» за 2015 год, о достоверности данных, содержащихся в годовом отчете ПАО «Электроизолит» за 2015 год;</w:t>
      </w:r>
    </w:p>
    <w:p w:rsidR="000E564D" w:rsidRPr="000E564D" w:rsidRDefault="000E564D" w:rsidP="000E564D">
      <w:pPr>
        <w:jc w:val="both"/>
        <w:rPr>
          <w:sz w:val="24"/>
          <w:szCs w:val="24"/>
        </w:rPr>
      </w:pPr>
      <w:r w:rsidRPr="000E564D">
        <w:rPr>
          <w:sz w:val="24"/>
          <w:szCs w:val="24"/>
        </w:rPr>
        <w:t>- Годовая бухгалтерская отчетность, в том числе отчет о прибылях и убытках ПАО «Электроизолит» за 2015 год;</w:t>
      </w:r>
    </w:p>
    <w:p w:rsidR="000E564D" w:rsidRPr="000E564D" w:rsidRDefault="000E564D" w:rsidP="000E564D">
      <w:pPr>
        <w:jc w:val="both"/>
        <w:rPr>
          <w:sz w:val="24"/>
          <w:szCs w:val="24"/>
        </w:rPr>
      </w:pPr>
      <w:r w:rsidRPr="000E564D">
        <w:rPr>
          <w:sz w:val="24"/>
          <w:szCs w:val="24"/>
        </w:rPr>
        <w:t xml:space="preserve">- Сведения о кандидатах в члены Совета директоров ПАО «Электроизолит», а также о </w:t>
      </w:r>
      <w:proofErr w:type="gramStart"/>
      <w:r w:rsidRPr="000E564D">
        <w:rPr>
          <w:sz w:val="24"/>
          <w:szCs w:val="24"/>
        </w:rPr>
        <w:t>кандидатах  в</w:t>
      </w:r>
      <w:proofErr w:type="gramEnd"/>
      <w:r w:rsidRPr="000E564D">
        <w:rPr>
          <w:sz w:val="24"/>
          <w:szCs w:val="24"/>
        </w:rPr>
        <w:t xml:space="preserve"> члены Ревизионной комиссии  ПАО «Электроизолит»; </w:t>
      </w:r>
    </w:p>
    <w:p w:rsidR="000E564D" w:rsidRPr="000E564D" w:rsidRDefault="000E564D" w:rsidP="000E564D">
      <w:pPr>
        <w:jc w:val="both"/>
        <w:rPr>
          <w:sz w:val="24"/>
          <w:szCs w:val="24"/>
        </w:rPr>
      </w:pPr>
      <w:r w:rsidRPr="000E564D">
        <w:rPr>
          <w:sz w:val="24"/>
          <w:szCs w:val="24"/>
        </w:rPr>
        <w:t xml:space="preserve">- Проекты решений годового общего собрания акционеров ПАО «Электроизолит»; </w:t>
      </w:r>
    </w:p>
    <w:p w:rsidR="000E564D" w:rsidRPr="000E564D" w:rsidRDefault="000E564D" w:rsidP="000E564D">
      <w:pPr>
        <w:jc w:val="both"/>
        <w:rPr>
          <w:sz w:val="24"/>
          <w:szCs w:val="24"/>
        </w:rPr>
      </w:pPr>
      <w:r w:rsidRPr="000E564D">
        <w:rPr>
          <w:sz w:val="24"/>
          <w:szCs w:val="24"/>
        </w:rPr>
        <w:t xml:space="preserve">- Рекомендации Совета директоров ПАО «Электроизолит» по распределению прибыли, в том числе по выплате дивидендов и размеру дивидендов по обыкновенным </w:t>
      </w:r>
      <w:proofErr w:type="gramStart"/>
      <w:r w:rsidRPr="000E564D">
        <w:rPr>
          <w:sz w:val="24"/>
          <w:szCs w:val="24"/>
        </w:rPr>
        <w:t>именным  бездокументарным</w:t>
      </w:r>
      <w:proofErr w:type="gramEnd"/>
      <w:r w:rsidRPr="000E564D">
        <w:rPr>
          <w:sz w:val="24"/>
          <w:szCs w:val="24"/>
        </w:rPr>
        <w:t xml:space="preserve"> акциям ПАО «Электроизолит» по результатам финансового 2015 года;</w:t>
      </w:r>
    </w:p>
    <w:p w:rsidR="000E564D" w:rsidRPr="000E564D" w:rsidRDefault="000E564D" w:rsidP="000E564D">
      <w:pPr>
        <w:jc w:val="both"/>
        <w:rPr>
          <w:sz w:val="24"/>
          <w:szCs w:val="24"/>
        </w:rPr>
      </w:pPr>
      <w:r w:rsidRPr="000E564D">
        <w:rPr>
          <w:sz w:val="24"/>
          <w:szCs w:val="24"/>
        </w:rPr>
        <w:t>- Информация о включении акционеров в список лиц, имеющих право на участие в годовом общем собрании акционеров ПАО «Электроизолит»;</w:t>
      </w:r>
    </w:p>
    <w:p w:rsidR="000E564D" w:rsidRPr="000E564D" w:rsidRDefault="000E564D" w:rsidP="000E564D">
      <w:pPr>
        <w:spacing w:before="100" w:beforeAutospacing="1" w:after="240"/>
        <w:ind w:firstLine="360"/>
        <w:contextualSpacing/>
        <w:jc w:val="both"/>
        <w:rPr>
          <w:sz w:val="24"/>
          <w:szCs w:val="24"/>
        </w:rPr>
      </w:pPr>
      <w:r w:rsidRPr="000E564D">
        <w:rPr>
          <w:b/>
          <w:sz w:val="24"/>
          <w:szCs w:val="24"/>
        </w:rPr>
        <w:lastRenderedPageBreak/>
        <w:t>Учитывая вышеизложенное,</w:t>
      </w:r>
      <w:r w:rsidRPr="000E564D">
        <w:rPr>
          <w:sz w:val="24"/>
          <w:szCs w:val="24"/>
        </w:rPr>
        <w:t xml:space="preserve"> проведенная работа Совета директоров ПАО «Электроизолит» в течение 2015 и 2016 годов (до даты проведения настоящего годового собрания акционеров ПАО «Электроизолит») соответствует потребностям функционирования ПАО «Электроизолит», и решения Совета директоров принимались в полном соответствии законодательству Российской Федерации.</w:t>
      </w:r>
    </w:p>
    <w:p w:rsidR="000E564D" w:rsidRPr="000E564D" w:rsidRDefault="000E564D" w:rsidP="000E564D">
      <w:pPr>
        <w:spacing w:before="100" w:beforeAutospacing="1" w:after="240"/>
        <w:ind w:firstLine="360"/>
        <w:contextualSpacing/>
        <w:jc w:val="both"/>
        <w:rPr>
          <w:sz w:val="24"/>
          <w:szCs w:val="24"/>
        </w:rPr>
      </w:pPr>
    </w:p>
    <w:p w:rsidR="000E564D" w:rsidRDefault="000E564D" w:rsidP="00BB4BB7">
      <w:pPr>
        <w:ind w:firstLine="360"/>
        <w:jc w:val="both"/>
        <w:rPr>
          <w:sz w:val="24"/>
          <w:szCs w:val="24"/>
          <w:highlight w:val="yellow"/>
        </w:rPr>
      </w:pPr>
    </w:p>
    <w:p w:rsidR="000E564D" w:rsidRDefault="000E564D" w:rsidP="00BB4BB7">
      <w:pPr>
        <w:ind w:firstLine="360"/>
        <w:jc w:val="both"/>
        <w:rPr>
          <w:sz w:val="24"/>
          <w:szCs w:val="24"/>
          <w:highlight w:val="yellow"/>
        </w:rPr>
      </w:pPr>
    </w:p>
    <w:p w:rsidR="000E564D" w:rsidRDefault="000E564D" w:rsidP="00BB4BB7">
      <w:pPr>
        <w:ind w:firstLine="360"/>
        <w:jc w:val="both"/>
        <w:rPr>
          <w:sz w:val="24"/>
          <w:szCs w:val="24"/>
          <w:highlight w:val="yellow"/>
        </w:rPr>
      </w:pPr>
    </w:p>
    <w:p w:rsidR="000E564D" w:rsidRPr="00BA1B0D" w:rsidRDefault="000E564D" w:rsidP="00BB4BB7">
      <w:pPr>
        <w:ind w:firstLine="360"/>
        <w:jc w:val="both"/>
        <w:rPr>
          <w:sz w:val="24"/>
          <w:szCs w:val="24"/>
          <w:highlight w:val="yellow"/>
        </w:rPr>
      </w:pPr>
    </w:p>
    <w:p w:rsidR="00BB4BB7" w:rsidRPr="00BA1B0D" w:rsidRDefault="00BB4BB7" w:rsidP="00BB4BB7">
      <w:pPr>
        <w:jc w:val="both"/>
        <w:rPr>
          <w:sz w:val="24"/>
          <w:szCs w:val="24"/>
          <w:highlight w:val="yellow"/>
        </w:rPr>
      </w:pPr>
    </w:p>
    <w:p w:rsidR="00BB4BB7" w:rsidRPr="00BA1B0D" w:rsidRDefault="00BB4BB7" w:rsidP="00BB4BB7">
      <w:pPr>
        <w:jc w:val="both"/>
        <w:rPr>
          <w:sz w:val="24"/>
          <w:szCs w:val="24"/>
          <w:highlight w:val="yellow"/>
        </w:rPr>
      </w:pPr>
    </w:p>
    <w:p w:rsidR="00BB4BB7" w:rsidRPr="001773E2" w:rsidRDefault="00BB4BB7" w:rsidP="00BB4BB7">
      <w:pPr>
        <w:jc w:val="both"/>
        <w:rPr>
          <w:sz w:val="28"/>
          <w:szCs w:val="28"/>
        </w:rPr>
      </w:pPr>
      <w:r w:rsidRPr="001773E2">
        <w:rPr>
          <w:sz w:val="28"/>
          <w:szCs w:val="28"/>
        </w:rPr>
        <w:t>Генеральный директор                                                     А.П. Биржин</w:t>
      </w:r>
    </w:p>
    <w:p w:rsidR="00BB4BB7" w:rsidRPr="001773E2" w:rsidRDefault="00BB4BB7" w:rsidP="00BB4BB7">
      <w:pPr>
        <w:jc w:val="both"/>
        <w:rPr>
          <w:sz w:val="28"/>
          <w:szCs w:val="28"/>
        </w:rPr>
      </w:pPr>
    </w:p>
    <w:p w:rsidR="00BB4BB7" w:rsidRPr="001773E2" w:rsidRDefault="00BB4BB7" w:rsidP="00BB4BB7">
      <w:pPr>
        <w:jc w:val="both"/>
        <w:rPr>
          <w:sz w:val="28"/>
          <w:szCs w:val="28"/>
        </w:rPr>
      </w:pPr>
    </w:p>
    <w:p w:rsidR="00BB4BB7" w:rsidRPr="001773E2" w:rsidRDefault="00BB4BB7" w:rsidP="00BB4BB7">
      <w:pPr>
        <w:jc w:val="both"/>
        <w:rPr>
          <w:sz w:val="28"/>
          <w:szCs w:val="28"/>
        </w:rPr>
      </w:pPr>
    </w:p>
    <w:p w:rsidR="00D05BDF" w:rsidRDefault="00D05BDF"/>
    <w:sectPr w:rsidR="00D0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657"/>
    <w:multiLevelType w:val="multilevel"/>
    <w:tmpl w:val="1952ACE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2020016"/>
    <w:multiLevelType w:val="singleLevel"/>
    <w:tmpl w:val="D64A4CC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7026E0D"/>
    <w:multiLevelType w:val="singleLevel"/>
    <w:tmpl w:val="7D6AE24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3">
    <w:nsid w:val="178E5FD4"/>
    <w:multiLevelType w:val="hybridMultilevel"/>
    <w:tmpl w:val="E67C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14D18"/>
    <w:multiLevelType w:val="multilevel"/>
    <w:tmpl w:val="9970E7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25690"/>
    <w:multiLevelType w:val="singleLevel"/>
    <w:tmpl w:val="38768F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36462FD"/>
    <w:multiLevelType w:val="singleLevel"/>
    <w:tmpl w:val="A8DC8146"/>
    <w:lvl w:ilvl="0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6B6EC9"/>
    <w:multiLevelType w:val="singleLevel"/>
    <w:tmpl w:val="B4B4E21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D05DAA"/>
    <w:multiLevelType w:val="singleLevel"/>
    <w:tmpl w:val="2F12457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031C52"/>
    <w:multiLevelType w:val="singleLevel"/>
    <w:tmpl w:val="59904B6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33160D3A"/>
    <w:multiLevelType w:val="singleLevel"/>
    <w:tmpl w:val="1624D0C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5266CA"/>
    <w:multiLevelType w:val="multilevel"/>
    <w:tmpl w:val="38BE5A2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C3BE2"/>
    <w:multiLevelType w:val="multilevel"/>
    <w:tmpl w:val="62109E3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4836085C"/>
    <w:multiLevelType w:val="singleLevel"/>
    <w:tmpl w:val="DEF268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4CAD42A8"/>
    <w:multiLevelType w:val="singleLevel"/>
    <w:tmpl w:val="AEFED58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FF7F12"/>
    <w:multiLevelType w:val="multilevel"/>
    <w:tmpl w:val="A8A66E4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633BD"/>
    <w:multiLevelType w:val="multilevel"/>
    <w:tmpl w:val="BFB2C28A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4C54BFB"/>
    <w:multiLevelType w:val="hybridMultilevel"/>
    <w:tmpl w:val="1642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44BA7"/>
    <w:multiLevelType w:val="multilevel"/>
    <w:tmpl w:val="8B6AE3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8E754D6"/>
    <w:multiLevelType w:val="singleLevel"/>
    <w:tmpl w:val="C7A6C930"/>
    <w:lvl w:ilvl="0">
      <w:start w:val="2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hint="default"/>
      </w:rPr>
    </w:lvl>
  </w:abstractNum>
  <w:abstractNum w:abstractNumId="20">
    <w:nsid w:val="59E1450D"/>
    <w:multiLevelType w:val="singleLevel"/>
    <w:tmpl w:val="884EC18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>
    <w:nsid w:val="5CED325C"/>
    <w:multiLevelType w:val="multilevel"/>
    <w:tmpl w:val="61BCD1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D960341"/>
    <w:multiLevelType w:val="multilevel"/>
    <w:tmpl w:val="E806D4A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03650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1693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6AA7625F"/>
    <w:multiLevelType w:val="multilevel"/>
    <w:tmpl w:val="5618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AE2EAB"/>
    <w:multiLevelType w:val="multilevel"/>
    <w:tmpl w:val="F3E0743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7">
    <w:nsid w:val="73CC372D"/>
    <w:multiLevelType w:val="multilevel"/>
    <w:tmpl w:val="164CB27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74801A4B"/>
    <w:multiLevelType w:val="singleLevel"/>
    <w:tmpl w:val="AE0EF77C"/>
    <w:lvl w:ilvl="0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75B03886"/>
    <w:multiLevelType w:val="multilevel"/>
    <w:tmpl w:val="40C8CE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8EB300B"/>
    <w:multiLevelType w:val="hybridMultilevel"/>
    <w:tmpl w:val="495E3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4"/>
  </w:num>
  <w:num w:numId="4">
    <w:abstractNumId w:val="7"/>
  </w:num>
  <w:num w:numId="5">
    <w:abstractNumId w:val="10"/>
  </w:num>
  <w:num w:numId="6">
    <w:abstractNumId w:val="8"/>
  </w:num>
  <w:num w:numId="7">
    <w:abstractNumId w:val="29"/>
  </w:num>
  <w:num w:numId="8">
    <w:abstractNumId w:val="22"/>
  </w:num>
  <w:num w:numId="9">
    <w:abstractNumId w:val="24"/>
  </w:num>
  <w:num w:numId="10">
    <w:abstractNumId w:val="18"/>
  </w:num>
  <w:num w:numId="11">
    <w:abstractNumId w:val="6"/>
  </w:num>
  <w:num w:numId="12">
    <w:abstractNumId w:val="23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6"/>
  </w:num>
  <w:num w:numId="15">
    <w:abstractNumId w:val="5"/>
  </w:num>
  <w:num w:numId="16">
    <w:abstractNumId w:val="1"/>
  </w:num>
  <w:num w:numId="17">
    <w:abstractNumId w:val="13"/>
  </w:num>
  <w:num w:numId="18">
    <w:abstractNumId w:val="9"/>
  </w:num>
  <w:num w:numId="19">
    <w:abstractNumId w:val="21"/>
  </w:num>
  <w:num w:numId="20">
    <w:abstractNumId w:val="16"/>
  </w:num>
  <w:num w:numId="21">
    <w:abstractNumId w:val="15"/>
  </w:num>
  <w:num w:numId="22">
    <w:abstractNumId w:val="4"/>
  </w:num>
  <w:num w:numId="23">
    <w:abstractNumId w:val="0"/>
  </w:num>
  <w:num w:numId="24">
    <w:abstractNumId w:val="27"/>
  </w:num>
  <w:num w:numId="25">
    <w:abstractNumId w:val="12"/>
  </w:num>
  <w:num w:numId="26">
    <w:abstractNumId w:val="11"/>
  </w:num>
  <w:num w:numId="27">
    <w:abstractNumId w:val="20"/>
  </w:num>
  <w:num w:numId="28">
    <w:abstractNumId w:val="25"/>
  </w:num>
  <w:num w:numId="29">
    <w:abstractNumId w:val="17"/>
  </w:num>
  <w:num w:numId="30">
    <w:abstractNumId w:val="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EE"/>
    <w:rsid w:val="000A104C"/>
    <w:rsid w:val="000E564D"/>
    <w:rsid w:val="000F0116"/>
    <w:rsid w:val="0011177D"/>
    <w:rsid w:val="00126FFA"/>
    <w:rsid w:val="00190B61"/>
    <w:rsid w:val="001B0BA7"/>
    <w:rsid w:val="001F3FC1"/>
    <w:rsid w:val="002672C6"/>
    <w:rsid w:val="00276B0E"/>
    <w:rsid w:val="002F7C8C"/>
    <w:rsid w:val="00407335"/>
    <w:rsid w:val="004249CB"/>
    <w:rsid w:val="004E5ECA"/>
    <w:rsid w:val="00535836"/>
    <w:rsid w:val="0054326C"/>
    <w:rsid w:val="00601B7F"/>
    <w:rsid w:val="00605F17"/>
    <w:rsid w:val="00654DD1"/>
    <w:rsid w:val="00682FA9"/>
    <w:rsid w:val="006A43B8"/>
    <w:rsid w:val="006B461B"/>
    <w:rsid w:val="00715E13"/>
    <w:rsid w:val="00735EB9"/>
    <w:rsid w:val="007543C1"/>
    <w:rsid w:val="007A6E73"/>
    <w:rsid w:val="00855F44"/>
    <w:rsid w:val="00896D93"/>
    <w:rsid w:val="008D2D6A"/>
    <w:rsid w:val="009A0501"/>
    <w:rsid w:val="009A4536"/>
    <w:rsid w:val="009B6722"/>
    <w:rsid w:val="009E67E8"/>
    <w:rsid w:val="00A66D8D"/>
    <w:rsid w:val="00A9007E"/>
    <w:rsid w:val="00B34612"/>
    <w:rsid w:val="00B51F66"/>
    <w:rsid w:val="00B9562E"/>
    <w:rsid w:val="00BA1B0D"/>
    <w:rsid w:val="00BB4BB7"/>
    <w:rsid w:val="00BD0BEE"/>
    <w:rsid w:val="00C87EE1"/>
    <w:rsid w:val="00CA5C24"/>
    <w:rsid w:val="00D028AC"/>
    <w:rsid w:val="00D05BDF"/>
    <w:rsid w:val="00DB2A53"/>
    <w:rsid w:val="00E30964"/>
    <w:rsid w:val="00E95265"/>
    <w:rsid w:val="00ED0C88"/>
    <w:rsid w:val="00ED328D"/>
    <w:rsid w:val="00F24E87"/>
    <w:rsid w:val="00F50587"/>
    <w:rsid w:val="00F7196D"/>
    <w:rsid w:val="00F81452"/>
    <w:rsid w:val="00F92417"/>
    <w:rsid w:val="00FC7F96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757A5-1D17-4FB6-8001-7A177F5F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4BB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B4BB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B4BB7"/>
    <w:pPr>
      <w:keepNext/>
      <w:ind w:hanging="1236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B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4B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4B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Нормальный"/>
    <w:rsid w:val="00BB4B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BB4BB7"/>
    <w:pPr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B4B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BB4BB7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BB4B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BB4BB7"/>
    <w:pPr>
      <w:jc w:val="both"/>
    </w:pPr>
  </w:style>
  <w:style w:type="character" w:customStyle="1" w:styleId="24">
    <w:name w:val="Основной текст 2 Знак"/>
    <w:basedOn w:val="a0"/>
    <w:link w:val="23"/>
    <w:semiHidden/>
    <w:rsid w:val="00BB4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rsid w:val="00BB4BB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rsid w:val="00BB4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4B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annotation text"/>
    <w:basedOn w:val="a"/>
    <w:link w:val="aa"/>
    <w:uiPriority w:val="99"/>
    <w:semiHidden/>
    <w:unhideWhenUsed/>
    <w:rsid w:val="00BB4BB7"/>
  </w:style>
  <w:style w:type="character" w:customStyle="1" w:styleId="aa">
    <w:name w:val="Текст примечания Знак"/>
    <w:basedOn w:val="a0"/>
    <w:link w:val="a9"/>
    <w:uiPriority w:val="99"/>
    <w:semiHidden/>
    <w:rsid w:val="00BB4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4B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4B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564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56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BFAA-246D-43B2-AEED-E681B608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4646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Спичак Жанна Михайловна</dc:creator>
  <cp:keywords/>
  <dc:description/>
  <cp:lastModifiedBy>Ермакова Юлия Николаевна</cp:lastModifiedBy>
  <cp:revision>2</cp:revision>
  <cp:lastPrinted>2016-05-31T07:23:00Z</cp:lastPrinted>
  <dcterms:created xsi:type="dcterms:W3CDTF">2016-05-31T07:25:00Z</dcterms:created>
  <dcterms:modified xsi:type="dcterms:W3CDTF">2016-05-31T07:25:00Z</dcterms:modified>
</cp:coreProperties>
</file>